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0902" w:rsidRDefault="008614E9">
      <w:pPr>
        <w:pStyle w:val="Header"/>
        <w:tabs>
          <w:tab w:val="clear" w:pos="4536"/>
          <w:tab w:val="clear" w:pos="9072"/>
          <w:tab w:val="right" w:pos="9282"/>
          <w:tab w:val="right" w:pos="9492"/>
        </w:tabs>
        <w:snapToGrid w:val="0"/>
        <w:rPr>
          <w:rFonts w:eastAsia="宋体"/>
          <w:sz w:val="22"/>
          <w:szCs w:val="22"/>
          <w:lang w:eastAsia="zh-CN"/>
        </w:rPr>
      </w:pPr>
      <w:proofErr w:type="spellStart"/>
      <w:r>
        <w:rPr>
          <w:sz w:val="22"/>
          <w:szCs w:val="22"/>
        </w:rPr>
        <w:t>3GPP</w:t>
      </w:r>
      <w:proofErr w:type="spellEnd"/>
      <w:r>
        <w:rPr>
          <w:sz w:val="22"/>
          <w:szCs w:val="22"/>
        </w:rPr>
        <w:t xml:space="preserve"> </w:t>
      </w:r>
      <w:proofErr w:type="spellStart"/>
      <w:r>
        <w:rPr>
          <w:sz w:val="22"/>
          <w:szCs w:val="22"/>
        </w:rPr>
        <w:t>TSG</w:t>
      </w:r>
      <w:proofErr w:type="spellEnd"/>
      <w:r>
        <w:rPr>
          <w:sz w:val="22"/>
          <w:szCs w:val="22"/>
        </w:rPr>
        <w:t xml:space="preserve"> RAN </w:t>
      </w:r>
      <w:proofErr w:type="spellStart"/>
      <w:r>
        <w:rPr>
          <w:sz w:val="22"/>
          <w:szCs w:val="22"/>
        </w:rPr>
        <w:t>WG1</w:t>
      </w:r>
      <w:proofErr w:type="spellEnd"/>
      <w:r>
        <w:rPr>
          <w:sz w:val="22"/>
          <w:szCs w:val="22"/>
        </w:rPr>
        <w:t xml:space="preserve"> Meeting #1</w:t>
      </w:r>
      <w:r>
        <w:rPr>
          <w:rFonts w:eastAsia="宋体" w:hint="eastAsia"/>
          <w:sz w:val="22"/>
          <w:szCs w:val="22"/>
          <w:lang w:eastAsia="zh-CN"/>
        </w:rPr>
        <w:t>10</w:t>
      </w:r>
      <w:r>
        <w:rPr>
          <w:rFonts w:ascii="Times New Roman" w:eastAsia="宋体" w:hAnsi="Times New Roman"/>
          <w:sz w:val="22"/>
          <w:szCs w:val="22"/>
          <w:lang w:eastAsia="zh-CN"/>
        </w:rPr>
        <w:tab/>
      </w:r>
      <w:proofErr w:type="spellStart"/>
      <w:r>
        <w:rPr>
          <w:rFonts w:hint="eastAsia"/>
          <w:sz w:val="22"/>
          <w:szCs w:val="22"/>
          <w:lang w:eastAsia="ja-JP"/>
        </w:rPr>
        <w:t>R1</w:t>
      </w:r>
      <w:proofErr w:type="spellEnd"/>
      <w:r>
        <w:rPr>
          <w:rFonts w:hint="eastAsia"/>
          <w:sz w:val="22"/>
          <w:szCs w:val="22"/>
          <w:lang w:eastAsia="ja-JP"/>
        </w:rPr>
        <w:t>-</w:t>
      </w:r>
      <w:r>
        <w:rPr>
          <w:rFonts w:eastAsia="宋体" w:hint="eastAsia"/>
          <w:sz w:val="22"/>
          <w:szCs w:val="22"/>
          <w:lang w:eastAsia="zh-CN"/>
        </w:rPr>
        <w:t>2205919</w:t>
      </w:r>
    </w:p>
    <w:p w:rsidR="00670902" w:rsidRDefault="008614E9">
      <w:pPr>
        <w:snapToGrid w:val="0"/>
        <w:spacing w:line="240" w:lineRule="auto"/>
        <w:rPr>
          <w:rFonts w:ascii="Arial" w:eastAsia="宋体" w:hAnsi="Arial"/>
          <w:b/>
          <w:sz w:val="22"/>
        </w:rPr>
      </w:pPr>
      <w:r>
        <w:rPr>
          <w:rFonts w:ascii="Arial" w:hAnsi="Arial"/>
          <w:b/>
          <w:sz w:val="22"/>
        </w:rPr>
        <w:t>Toulouse, France</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Aug 22</w:t>
      </w:r>
      <w:r>
        <w:rPr>
          <w:rFonts w:ascii="Arial" w:eastAsia="宋体" w:hAnsi="Arial" w:hint="eastAsia"/>
          <w:b/>
          <w:sz w:val="22"/>
          <w:vertAlign w:val="superscript"/>
        </w:rPr>
        <w:t>nd</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26</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22</w:t>
      </w:r>
    </w:p>
    <w:p w:rsidR="00670902" w:rsidRDefault="008614E9">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670902" w:rsidRDefault="008614E9">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TA enhancement for multi-DCI</w:t>
      </w:r>
    </w:p>
    <w:p w:rsidR="00670902" w:rsidRDefault="008614E9">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9.1.1.2</w:t>
      </w:r>
    </w:p>
    <w:p w:rsidR="00670902" w:rsidRDefault="008614E9">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670902" w:rsidRDefault="008614E9">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rsidR="00670902" w:rsidRDefault="008614E9">
      <w:pPr>
        <w:snapToGrid w:val="0"/>
        <w:spacing w:beforeLines="30" w:before="72" w:afterLines="30" w:after="72" w:line="288" w:lineRule="auto"/>
        <w:jc w:val="both"/>
        <w:rPr>
          <w:rFonts w:eastAsia="微软雅黑"/>
          <w:szCs w:val="20"/>
        </w:rPr>
      </w:pPr>
      <w:r>
        <w:rPr>
          <w:rFonts w:eastAsia="微软雅黑" w:hint="eastAsia"/>
          <w:szCs w:val="20"/>
        </w:rPr>
        <w:t>In</w:t>
      </w:r>
      <w:r>
        <w:rPr>
          <w:rFonts w:eastAsia="微软雅黑" w:hint="eastAsia"/>
          <w:szCs w:val="20"/>
          <w:lang w:val="en-GB"/>
        </w:rPr>
        <w:t xml:space="preserve"> </w:t>
      </w:r>
      <w:proofErr w:type="spellStart"/>
      <w:r>
        <w:rPr>
          <w:rFonts w:eastAsia="微软雅黑" w:hint="eastAsia"/>
          <w:szCs w:val="20"/>
          <w:lang w:val="en-GB"/>
        </w:rPr>
        <w:t>RAN#94-e</w:t>
      </w:r>
      <w:proofErr w:type="spellEnd"/>
      <w:r>
        <w:rPr>
          <w:rFonts w:eastAsia="微软雅黑" w:hint="eastAsia"/>
          <w:szCs w:val="20"/>
          <w:lang w:val="en-GB"/>
        </w:rPr>
        <w:t xml:space="preserve"> meeting, a new </w:t>
      </w:r>
      <w:proofErr w:type="spellStart"/>
      <w:r>
        <w:rPr>
          <w:rFonts w:eastAsia="微软雅黑" w:hint="eastAsia"/>
          <w:szCs w:val="20"/>
          <w:lang w:val="en-GB"/>
        </w:rPr>
        <w:t>Rel</w:t>
      </w:r>
      <w:proofErr w:type="spellEnd"/>
      <w:r>
        <w:rPr>
          <w:rFonts w:eastAsia="微软雅黑" w:hint="eastAsia"/>
          <w:szCs w:val="20"/>
          <w:lang w:val="en-GB"/>
        </w:rPr>
        <w:t xml:space="preserve">-18 </w:t>
      </w:r>
      <w:proofErr w:type="spellStart"/>
      <w:r>
        <w:rPr>
          <w:rFonts w:eastAsia="微软雅黑" w:hint="eastAsia"/>
          <w:szCs w:val="20"/>
          <w:lang w:val="en-GB"/>
        </w:rPr>
        <w:t>WID</w:t>
      </w:r>
      <w:proofErr w:type="spellEnd"/>
      <w:r>
        <w:rPr>
          <w:rFonts w:eastAsia="微软雅黑" w:hint="eastAsia"/>
          <w:szCs w:val="20"/>
          <w:lang w:val="en-GB"/>
        </w:rPr>
        <w:t xml:space="preserve"> on </w:t>
      </w:r>
      <w:proofErr w:type="spellStart"/>
      <w:r>
        <w:rPr>
          <w:rFonts w:eastAsia="微软雅黑" w:hint="eastAsia"/>
          <w:szCs w:val="20"/>
          <w:lang w:val="en-GB"/>
        </w:rPr>
        <w:t>MIMO</w:t>
      </w:r>
      <w:proofErr w:type="spellEnd"/>
      <w:r>
        <w:rPr>
          <w:rFonts w:eastAsia="微软雅黑" w:hint="eastAsia"/>
          <w:szCs w:val="20"/>
          <w:lang w:val="en-GB"/>
        </w:rPr>
        <w:t xml:space="preserve"> </w:t>
      </w:r>
      <w:proofErr w:type="spellStart"/>
      <w:r>
        <w:rPr>
          <w:rFonts w:eastAsia="微软雅黑" w:hint="eastAsia"/>
          <w:szCs w:val="20"/>
          <w:lang w:val="en-GB"/>
        </w:rPr>
        <w:t>ev</w:t>
      </w:r>
      <w:r>
        <w:rPr>
          <w:rFonts w:eastAsia="微软雅黑" w:hint="eastAsia"/>
          <w:szCs w:val="20"/>
        </w:rPr>
        <w:t>olution</w:t>
      </w:r>
      <w:proofErr w:type="spellEnd"/>
      <w:r>
        <w:rPr>
          <w:rFonts w:eastAsia="微软雅黑" w:hint="eastAsia"/>
          <w:szCs w:val="20"/>
          <w:lang w:val="en-GB"/>
        </w:rPr>
        <w:t xml:space="preserve"> for </w:t>
      </w:r>
      <w:r>
        <w:rPr>
          <w:rFonts w:eastAsia="微软雅黑" w:hint="eastAsia"/>
          <w:szCs w:val="20"/>
        </w:rPr>
        <w:t xml:space="preserve">both </w:t>
      </w:r>
      <w:r>
        <w:rPr>
          <w:rFonts w:eastAsia="微软雅黑" w:hint="eastAsia"/>
          <w:szCs w:val="20"/>
          <w:lang w:val="en-GB"/>
        </w:rPr>
        <w:t xml:space="preserve">DL and UL was </w:t>
      </w:r>
      <w:r>
        <w:rPr>
          <w:rFonts w:eastAsia="微软雅黑" w:hint="eastAsia"/>
          <w:szCs w:val="20"/>
        </w:rPr>
        <w:t>reached</w:t>
      </w:r>
      <w:r>
        <w:rPr>
          <w:rFonts w:eastAsia="微软雅黑" w:hint="eastAsia"/>
          <w:szCs w:val="20"/>
          <w:lang w:val="en-GB"/>
        </w:rPr>
        <w:t xml:space="preserve"> as in [1]. </w:t>
      </w:r>
      <w:r>
        <w:rPr>
          <w:rFonts w:eastAsia="微软雅黑" w:hint="eastAsia"/>
          <w:szCs w:val="20"/>
        </w:rPr>
        <w:t xml:space="preserve">As identified </w:t>
      </w:r>
      <w:r>
        <w:rPr>
          <w:rFonts w:eastAsia="微软雅黑" w:hint="eastAsia"/>
          <w:szCs w:val="20"/>
        </w:rPr>
        <w:t>below</w:t>
      </w:r>
      <w:r>
        <w:rPr>
          <w:rFonts w:eastAsia="微软雅黑" w:hint="eastAsia"/>
          <w:szCs w:val="20"/>
        </w:rPr>
        <w:t xml:space="preserve">, TA enhancement for multi-DCI based </w:t>
      </w:r>
      <w:proofErr w:type="spellStart"/>
      <w:r>
        <w:rPr>
          <w:rFonts w:eastAsia="微软雅黑" w:hint="eastAsia"/>
          <w:szCs w:val="20"/>
        </w:rPr>
        <w:t>MTRP</w:t>
      </w:r>
      <w:proofErr w:type="spellEnd"/>
      <w:r>
        <w:rPr>
          <w:rFonts w:eastAsia="微软雅黑" w:hint="eastAsia"/>
          <w:szCs w:val="20"/>
        </w:rPr>
        <w:t xml:space="preserve"> operation is one of the objectives </w:t>
      </w:r>
      <w:r>
        <w:rPr>
          <w:rFonts w:eastAsia="微软雅黑" w:hint="eastAsia"/>
          <w:szCs w:val="20"/>
        </w:rPr>
        <w:t>according to the</w:t>
      </w:r>
      <w:r>
        <w:rPr>
          <w:rFonts w:eastAsia="微软雅黑" w:hint="eastAsia"/>
          <w:szCs w:val="20"/>
        </w:rPr>
        <w:t xml:space="preserve"> WID.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70902">
        <w:tc>
          <w:tcPr>
            <w:tcW w:w="9576" w:type="dxa"/>
          </w:tcPr>
          <w:p w:rsidR="00670902" w:rsidRDefault="008614E9">
            <w:pPr>
              <w:numPr>
                <w:ilvl w:val="0"/>
                <w:numId w:val="8"/>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rsidR="00670902" w:rsidRDefault="008614E9">
            <w:pPr>
              <w:numPr>
                <w:ilvl w:val="1"/>
                <w:numId w:val="9"/>
              </w:numPr>
              <w:overflowPunct w:val="0"/>
              <w:autoSpaceDE w:val="0"/>
              <w:autoSpaceDN w:val="0"/>
              <w:adjustRightInd w:val="0"/>
              <w:snapToGrid w:val="0"/>
              <w:spacing w:beforeLines="50" w:before="120" w:after="0" w:line="240" w:lineRule="auto"/>
              <w:jc w:val="both"/>
              <w:textAlignment w:val="baseline"/>
              <w:rPr>
                <w:bCs/>
              </w:rPr>
            </w:pPr>
            <w:r>
              <w:rPr>
                <w:bCs/>
              </w:rPr>
              <w:t xml:space="preserve">Two TAs for UL </w:t>
            </w:r>
            <w:bookmarkStart w:id="0" w:name="OLE_LINK16"/>
            <w:r>
              <w:rPr>
                <w:bCs/>
              </w:rPr>
              <w:t>multi-DCI for multi-</w:t>
            </w:r>
            <w:proofErr w:type="spellStart"/>
            <w:r>
              <w:rPr>
                <w:bCs/>
              </w:rPr>
              <w:t>TRP</w:t>
            </w:r>
            <w:bookmarkEnd w:id="0"/>
            <w:proofErr w:type="spellEnd"/>
            <w:r>
              <w:rPr>
                <w:bCs/>
              </w:rPr>
              <w:t xml:space="preserve"> operation</w:t>
            </w:r>
            <w:r>
              <w:rPr>
                <w:rFonts w:eastAsia="宋体" w:hint="eastAsia"/>
                <w:bCs/>
              </w:rPr>
              <w:t>.</w:t>
            </w:r>
            <w:r>
              <w:rPr>
                <w:bCs/>
              </w:rPr>
              <w:t xml:space="preserve"> </w:t>
            </w:r>
          </w:p>
          <w:p w:rsidR="00670902" w:rsidRDefault="008614E9">
            <w:pPr>
              <w:numPr>
                <w:ilvl w:val="1"/>
                <w:numId w:val="9"/>
              </w:numPr>
              <w:overflowPunct w:val="0"/>
              <w:autoSpaceDE w:val="0"/>
              <w:autoSpaceDN w:val="0"/>
              <w:adjustRightInd w:val="0"/>
              <w:snapToGrid w:val="0"/>
              <w:spacing w:beforeLines="50" w:before="120" w:after="0" w:line="240" w:lineRule="auto"/>
              <w:jc w:val="both"/>
              <w:textAlignment w:val="baseline"/>
              <w:rPr>
                <w:bCs/>
              </w:rPr>
            </w:pPr>
            <w:r>
              <w:rPr>
                <w:bCs/>
              </w:rPr>
              <w:t>Power control for UL single DCI for multi-</w:t>
            </w:r>
            <w:proofErr w:type="spellStart"/>
            <w:r>
              <w:rPr>
                <w:bCs/>
              </w:rPr>
              <w:t>TRP</w:t>
            </w:r>
            <w:proofErr w:type="spellEnd"/>
            <w:r>
              <w:rPr>
                <w:bCs/>
              </w:rPr>
              <w:t xml:space="preserve"> operation where unified TCI framework extension in objective 2 is assumed.</w:t>
            </w:r>
          </w:p>
          <w:p w:rsidR="00670902" w:rsidRDefault="008614E9">
            <w:pPr>
              <w:snapToGrid w:val="0"/>
              <w:spacing w:beforeLines="50" w:before="120" w:after="0"/>
              <w:ind w:left="840"/>
              <w:jc w:val="both"/>
              <w:rPr>
                <w:rFonts w:eastAsia="微软雅黑"/>
                <w:szCs w:val="20"/>
              </w:rPr>
            </w:pPr>
            <w:r>
              <w:rPr>
                <w:bCs/>
              </w:rPr>
              <w:t xml:space="preserve">For the case of simultaneous UL transmission from multiple panels, the operation will only be limited to the objective 6 </w:t>
            </w:r>
            <w:r>
              <w:rPr>
                <w:bCs/>
              </w:rPr>
              <w:t>scenarios.</w:t>
            </w:r>
          </w:p>
        </w:tc>
      </w:tr>
    </w:tbl>
    <w:p w:rsidR="00670902" w:rsidRDefault="008614E9">
      <w:pPr>
        <w:snapToGrid w:val="0"/>
        <w:spacing w:beforeLines="30" w:before="72" w:afterLines="30" w:after="72" w:line="288" w:lineRule="auto"/>
        <w:jc w:val="both"/>
        <w:rPr>
          <w:rFonts w:eastAsia="微软雅黑"/>
          <w:szCs w:val="20"/>
        </w:rPr>
      </w:pPr>
      <w:r>
        <w:rPr>
          <w:rFonts w:eastAsia="微软雅黑" w:hint="eastAsia"/>
          <w:szCs w:val="20"/>
          <w:lang w:val="en-GB"/>
        </w:rPr>
        <w:t xml:space="preserve">In this contribution, we </w:t>
      </w:r>
      <w:r>
        <w:rPr>
          <w:rFonts w:eastAsia="微软雅黑" w:hint="eastAsia"/>
          <w:szCs w:val="20"/>
        </w:rPr>
        <w:t>discuss</w:t>
      </w:r>
      <w:r>
        <w:rPr>
          <w:rFonts w:eastAsia="微软雅黑" w:hint="eastAsia"/>
          <w:szCs w:val="20"/>
          <w:lang w:val="en-GB"/>
        </w:rPr>
        <w:t xml:space="preserve"> </w:t>
      </w:r>
      <w:r>
        <w:rPr>
          <w:rFonts w:eastAsia="微软雅黑" w:hint="eastAsia"/>
          <w:szCs w:val="20"/>
        </w:rPr>
        <w:t xml:space="preserve">the </w:t>
      </w:r>
      <w:r>
        <w:rPr>
          <w:rFonts w:eastAsia="微软雅黑" w:hint="eastAsia"/>
          <w:szCs w:val="20"/>
          <w:lang w:val="en-GB"/>
        </w:rPr>
        <w:t xml:space="preserve">necessity of TA enhancement for </w:t>
      </w:r>
      <w:r>
        <w:rPr>
          <w:rFonts w:eastAsia="微软雅黑" w:hint="eastAsia"/>
          <w:szCs w:val="20"/>
        </w:rPr>
        <w:t xml:space="preserve">diverse scenarios, especially </w:t>
      </w:r>
      <w:r>
        <w:rPr>
          <w:rFonts w:eastAsia="微软雅黑" w:hint="eastAsia"/>
          <w:szCs w:val="20"/>
        </w:rPr>
        <w:t xml:space="preserve">in </w:t>
      </w:r>
      <w:r>
        <w:rPr>
          <w:rFonts w:eastAsia="微软雅黑" w:hint="eastAsia"/>
          <w:szCs w:val="20"/>
          <w:lang w:val="en-GB"/>
        </w:rPr>
        <w:t>multi-</w:t>
      </w:r>
      <w:proofErr w:type="spellStart"/>
      <w:r>
        <w:rPr>
          <w:rFonts w:eastAsia="微软雅黑" w:hint="eastAsia"/>
          <w:szCs w:val="20"/>
          <w:lang w:val="en-GB"/>
        </w:rPr>
        <w:t>TRP</w:t>
      </w:r>
      <w:proofErr w:type="spellEnd"/>
      <w:r>
        <w:rPr>
          <w:rFonts w:eastAsia="微软雅黑" w:hint="eastAsia"/>
          <w:szCs w:val="20"/>
          <w:lang w:val="en-GB"/>
        </w:rPr>
        <w:t xml:space="preserve"> </w:t>
      </w:r>
      <w:proofErr w:type="gramStart"/>
      <w:r>
        <w:rPr>
          <w:rFonts w:eastAsia="微软雅黑" w:hint="eastAsia"/>
          <w:szCs w:val="20"/>
          <w:lang w:val="en-GB"/>
        </w:rPr>
        <w:t>operation</w:t>
      </w:r>
      <w:proofErr w:type="gramEnd"/>
      <w:r>
        <w:rPr>
          <w:rFonts w:eastAsia="微软雅黑" w:hint="eastAsia"/>
          <w:szCs w:val="20"/>
        </w:rPr>
        <w:t xml:space="preserve">, </w:t>
      </w:r>
      <w:r>
        <w:rPr>
          <w:rFonts w:eastAsia="微软雅黑" w:hint="eastAsia"/>
          <w:szCs w:val="20"/>
          <w:lang w:val="en-GB"/>
        </w:rPr>
        <w:t xml:space="preserve">and </w:t>
      </w:r>
      <w:r>
        <w:rPr>
          <w:rFonts w:eastAsia="微软雅黑" w:hint="eastAsia"/>
          <w:szCs w:val="20"/>
        </w:rPr>
        <w:t xml:space="preserve">further </w:t>
      </w:r>
      <w:r>
        <w:rPr>
          <w:rFonts w:eastAsia="微软雅黑" w:hint="eastAsia"/>
          <w:szCs w:val="20"/>
        </w:rPr>
        <w:t>elaborate</w:t>
      </w:r>
      <w:r>
        <w:rPr>
          <w:rFonts w:eastAsia="微软雅黑" w:hint="eastAsia"/>
          <w:szCs w:val="20"/>
          <w:lang w:val="en-GB"/>
        </w:rPr>
        <w:t xml:space="preserve"> </w:t>
      </w:r>
      <w:r>
        <w:rPr>
          <w:rFonts w:eastAsia="微软雅黑" w:hint="eastAsia"/>
          <w:szCs w:val="20"/>
        </w:rPr>
        <w:t xml:space="preserve">some </w:t>
      </w:r>
      <w:r>
        <w:rPr>
          <w:rFonts w:eastAsia="微软雅黑" w:hint="eastAsia"/>
          <w:szCs w:val="20"/>
          <w:lang w:val="en-GB"/>
        </w:rPr>
        <w:t xml:space="preserve">potential methods </w:t>
      </w:r>
      <w:r>
        <w:rPr>
          <w:rFonts w:eastAsia="微软雅黑" w:hint="eastAsia"/>
          <w:szCs w:val="20"/>
        </w:rPr>
        <w:t xml:space="preserve">on how </w:t>
      </w:r>
      <w:r>
        <w:rPr>
          <w:rFonts w:eastAsia="微软雅黑" w:hint="eastAsia"/>
          <w:szCs w:val="20"/>
          <w:lang w:val="en-GB"/>
        </w:rPr>
        <w:t xml:space="preserve">to </w:t>
      </w:r>
      <w:r>
        <w:rPr>
          <w:rFonts w:eastAsia="微软雅黑" w:hint="eastAsia"/>
          <w:szCs w:val="20"/>
        </w:rPr>
        <w:t xml:space="preserve">facilitate </w:t>
      </w:r>
      <w:r>
        <w:rPr>
          <w:rFonts w:eastAsia="微软雅黑" w:hint="eastAsia"/>
          <w:szCs w:val="20"/>
          <w:lang w:val="en-GB"/>
        </w:rPr>
        <w:t>it.</w:t>
      </w:r>
    </w:p>
    <w:p w:rsidR="00670902" w:rsidRDefault="008614E9">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Discussion</w:t>
      </w:r>
    </w:p>
    <w:p w:rsidR="00670902" w:rsidRDefault="008614E9">
      <w:pPr>
        <w:numPr>
          <w:ilvl w:val="1"/>
          <w:numId w:val="7"/>
        </w:numPr>
        <w:tabs>
          <w:tab w:val="clear" w:pos="576"/>
        </w:tabs>
        <w:snapToGrid w:val="0"/>
        <w:spacing w:before="10" w:afterLines="50" w:after="120" w:line="288" w:lineRule="auto"/>
        <w:ind w:left="567" w:hanging="567"/>
        <w:jc w:val="both"/>
        <w:outlineLvl w:val="1"/>
        <w:rPr>
          <w:rFonts w:eastAsia="宋体"/>
        </w:rPr>
      </w:pPr>
      <w:r>
        <w:rPr>
          <w:rFonts w:eastAsia="宋体" w:hint="eastAsia"/>
          <w:b/>
          <w:sz w:val="24"/>
          <w:szCs w:val="20"/>
        </w:rPr>
        <w:t>N</w:t>
      </w:r>
      <w:proofErr w:type="spellStart"/>
      <w:r>
        <w:rPr>
          <w:rFonts w:eastAsia="宋体" w:hint="eastAsia"/>
          <w:b/>
          <w:sz w:val="24"/>
          <w:szCs w:val="20"/>
          <w:lang w:val="en-GB"/>
        </w:rPr>
        <w:t>ecessity</w:t>
      </w:r>
      <w:proofErr w:type="spellEnd"/>
      <w:r>
        <w:rPr>
          <w:rFonts w:eastAsia="宋体" w:hint="eastAsia"/>
          <w:b/>
          <w:sz w:val="24"/>
          <w:szCs w:val="20"/>
          <w:lang w:val="en-GB"/>
        </w:rPr>
        <w:t xml:space="preserve"> of</w:t>
      </w:r>
      <w:r>
        <w:rPr>
          <w:rFonts w:eastAsia="宋体" w:hint="eastAsia"/>
          <w:b/>
          <w:sz w:val="24"/>
          <w:szCs w:val="20"/>
        </w:rPr>
        <w:t xml:space="preserve"> TA enhancement for scenarios besides multi-DCI </w:t>
      </w:r>
      <w:r>
        <w:rPr>
          <w:rFonts w:eastAsia="宋体" w:hint="eastAsia"/>
          <w:b/>
          <w:sz w:val="24"/>
          <w:szCs w:val="20"/>
        </w:rPr>
        <w:t xml:space="preserve">based </w:t>
      </w:r>
      <w:r>
        <w:rPr>
          <w:rFonts w:eastAsia="宋体" w:hint="eastAsia"/>
          <w:b/>
          <w:sz w:val="24"/>
          <w:szCs w:val="20"/>
        </w:rPr>
        <w:t>multi-</w:t>
      </w:r>
      <w:proofErr w:type="spellStart"/>
      <w:r>
        <w:rPr>
          <w:rFonts w:eastAsia="宋体" w:hint="eastAsia"/>
          <w:b/>
          <w:sz w:val="24"/>
          <w:szCs w:val="20"/>
        </w:rPr>
        <w:t>TRP</w:t>
      </w:r>
      <w:proofErr w:type="spellEnd"/>
    </w:p>
    <w:p w:rsidR="00670902" w:rsidRDefault="008614E9">
      <w:pPr>
        <w:snapToGrid w:val="0"/>
        <w:spacing w:beforeLines="30" w:before="72" w:afterLines="30" w:after="72" w:line="288" w:lineRule="auto"/>
        <w:jc w:val="both"/>
        <w:rPr>
          <w:rFonts w:eastAsia="宋体"/>
        </w:rPr>
      </w:pPr>
      <w:r>
        <w:rPr>
          <w:rFonts w:eastAsia="宋体" w:hint="eastAsia"/>
        </w:rPr>
        <w:t xml:space="preserve">In </w:t>
      </w:r>
      <w:proofErr w:type="spellStart"/>
      <w:r>
        <w:rPr>
          <w:rFonts w:eastAsia="宋体" w:hint="eastAsia"/>
        </w:rPr>
        <w:t>RAN1#109-e</w:t>
      </w:r>
      <w:proofErr w:type="spellEnd"/>
      <w:r>
        <w:rPr>
          <w:rFonts w:eastAsia="宋体" w:hint="eastAsia"/>
        </w:rPr>
        <w:t xml:space="preserve"> meeting, the following agreements on the TA enhancement operating scenarios were reached.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70902">
        <w:tc>
          <w:tcPr>
            <w:tcW w:w="9576" w:type="dxa"/>
          </w:tcPr>
          <w:p w:rsidR="00670902" w:rsidRDefault="008614E9">
            <w:pPr>
              <w:snapToGrid w:val="0"/>
              <w:spacing w:beforeLines="30" w:before="72" w:afterLines="30" w:after="72" w:line="288" w:lineRule="auto"/>
              <w:jc w:val="both"/>
              <w:rPr>
                <w:rFonts w:eastAsia="宋体"/>
                <w:b/>
                <w:u w:val="single"/>
              </w:rPr>
            </w:pPr>
            <w:r>
              <w:rPr>
                <w:rFonts w:eastAsia="宋体" w:hint="eastAsia"/>
                <w:b/>
                <w:u w:val="single"/>
              </w:rPr>
              <w:t>Agreement</w:t>
            </w:r>
          </w:p>
          <w:p w:rsidR="00670902" w:rsidRDefault="008614E9">
            <w:pPr>
              <w:snapToGrid w:val="0"/>
              <w:spacing w:beforeLines="30" w:before="72" w:afterLines="30" w:after="72" w:line="288" w:lineRule="auto"/>
              <w:jc w:val="both"/>
              <w:rPr>
                <w:rFonts w:eastAsia="宋体"/>
              </w:rPr>
            </w:pPr>
            <w:r>
              <w:rPr>
                <w:rFonts w:eastAsia="宋体" w:hint="eastAsia"/>
              </w:rPr>
              <w:t>Support two TA enhancement for both intra-cell and inter-cell multi-DCI multi-</w:t>
            </w:r>
            <w:proofErr w:type="spellStart"/>
            <w:r>
              <w:rPr>
                <w:rFonts w:eastAsia="宋体" w:hint="eastAsia"/>
              </w:rPr>
              <w:t>TRP</w:t>
            </w:r>
            <w:proofErr w:type="spellEnd"/>
            <w:r>
              <w:rPr>
                <w:rFonts w:eastAsia="宋体" w:hint="eastAsia"/>
              </w:rPr>
              <w:t xml:space="preserve"> scenarios in </w:t>
            </w:r>
            <w:proofErr w:type="spellStart"/>
            <w:r>
              <w:rPr>
                <w:rFonts w:eastAsia="宋体" w:hint="eastAsia"/>
              </w:rPr>
              <w:t>Rel</w:t>
            </w:r>
            <w:proofErr w:type="spellEnd"/>
            <w:r>
              <w:rPr>
                <w:rFonts w:eastAsia="宋体" w:hint="eastAsia"/>
              </w:rPr>
              <w:t>-18.</w:t>
            </w:r>
          </w:p>
          <w:p w:rsidR="00670902" w:rsidRDefault="008614E9">
            <w:pPr>
              <w:snapToGrid w:val="0"/>
              <w:spacing w:beforeLines="30" w:before="72" w:afterLines="30" w:after="72" w:line="288" w:lineRule="auto"/>
              <w:jc w:val="both"/>
              <w:rPr>
                <w:rFonts w:eastAsia="宋体"/>
                <w:b/>
                <w:u w:val="single"/>
              </w:rPr>
            </w:pPr>
            <w:r>
              <w:rPr>
                <w:rFonts w:eastAsia="宋体" w:hint="eastAsia"/>
                <w:b/>
                <w:u w:val="single"/>
              </w:rPr>
              <w:t>Agreement</w:t>
            </w:r>
          </w:p>
          <w:p w:rsidR="00670902" w:rsidRDefault="008614E9">
            <w:pPr>
              <w:snapToGrid w:val="0"/>
              <w:spacing w:beforeLines="30" w:before="72" w:afterLines="30" w:after="72" w:line="288" w:lineRule="auto"/>
              <w:jc w:val="both"/>
              <w:rPr>
                <w:rFonts w:eastAsia="宋体"/>
              </w:rPr>
            </w:pPr>
            <w:r>
              <w:rPr>
                <w:rFonts w:eastAsia="宋体" w:hint="eastAsia"/>
              </w:rPr>
              <w:t>Enhancements on two TAs for UL multi-DCI for multi-</w:t>
            </w:r>
            <w:proofErr w:type="spellStart"/>
            <w:r>
              <w:rPr>
                <w:rFonts w:eastAsia="宋体" w:hint="eastAsia"/>
              </w:rPr>
              <w:t>TRP</w:t>
            </w:r>
            <w:proofErr w:type="spellEnd"/>
            <w:r>
              <w:rPr>
                <w:rFonts w:eastAsia="宋体" w:hint="eastAsia"/>
              </w:rPr>
              <w:t xml:space="preserve"> operation are applicable to both </w:t>
            </w:r>
            <w:proofErr w:type="spellStart"/>
            <w:r>
              <w:rPr>
                <w:rFonts w:eastAsia="宋体" w:hint="eastAsia"/>
              </w:rPr>
              <w:t>FR1</w:t>
            </w:r>
            <w:proofErr w:type="spellEnd"/>
            <w:r>
              <w:rPr>
                <w:rFonts w:eastAsia="宋体" w:hint="eastAsia"/>
              </w:rPr>
              <w:t xml:space="preserve"> and </w:t>
            </w:r>
            <w:proofErr w:type="spellStart"/>
            <w:r>
              <w:rPr>
                <w:rFonts w:eastAsia="宋体" w:hint="eastAsia"/>
              </w:rPr>
              <w:t>FR2</w:t>
            </w:r>
            <w:proofErr w:type="spellEnd"/>
            <w:r>
              <w:rPr>
                <w:rFonts w:eastAsia="宋体" w:hint="eastAsia"/>
              </w:rPr>
              <w:t>.</w:t>
            </w:r>
          </w:p>
          <w:p w:rsidR="00670902" w:rsidRDefault="008614E9">
            <w:pPr>
              <w:snapToGrid w:val="0"/>
              <w:spacing w:beforeLines="30" w:before="72" w:afterLines="30" w:after="72" w:line="288" w:lineRule="auto"/>
              <w:jc w:val="both"/>
              <w:rPr>
                <w:rFonts w:eastAsia="宋体"/>
                <w:b/>
                <w:u w:val="single"/>
              </w:rPr>
            </w:pPr>
            <w:r>
              <w:rPr>
                <w:rFonts w:eastAsia="宋体" w:hint="eastAsia"/>
                <w:b/>
                <w:u w:val="single"/>
              </w:rPr>
              <w:t>Agreement</w:t>
            </w:r>
          </w:p>
          <w:p w:rsidR="00670902" w:rsidRDefault="008614E9">
            <w:pPr>
              <w:snapToGrid w:val="0"/>
              <w:spacing w:beforeLines="30" w:before="72" w:afterLines="30" w:after="72" w:line="288" w:lineRule="auto"/>
              <w:jc w:val="both"/>
              <w:rPr>
                <w:rFonts w:eastAsia="宋体"/>
                <w:lang w:eastAsia="ko-KR"/>
              </w:rPr>
            </w:pPr>
            <w:r>
              <w:rPr>
                <w:rFonts w:eastAsia="宋体" w:hint="eastAsia"/>
              </w:rPr>
              <w:t>Two TA enhancement for uplink multi-DCI based multi-</w:t>
            </w:r>
            <w:proofErr w:type="spellStart"/>
            <w:r>
              <w:rPr>
                <w:rFonts w:eastAsia="宋体" w:hint="eastAsia"/>
              </w:rPr>
              <w:t>TRP</w:t>
            </w:r>
            <w:proofErr w:type="spellEnd"/>
            <w:r>
              <w:rPr>
                <w:rFonts w:eastAsia="宋体" w:hint="eastAsia"/>
              </w:rPr>
              <w:t xml:space="preserve"> operation are applicable to at least:</w:t>
            </w:r>
          </w:p>
          <w:p w:rsidR="00670902" w:rsidRDefault="008614E9">
            <w:pPr>
              <w:numPr>
                <w:ilvl w:val="0"/>
                <w:numId w:val="10"/>
              </w:numPr>
              <w:snapToGrid w:val="0"/>
              <w:spacing w:beforeLines="30" w:before="72" w:afterLines="30" w:after="72" w:line="288" w:lineRule="auto"/>
              <w:jc w:val="both"/>
              <w:rPr>
                <w:rFonts w:eastAsia="宋体"/>
              </w:rPr>
            </w:pPr>
            <w:proofErr w:type="spellStart"/>
            <w:r>
              <w:rPr>
                <w:rFonts w:eastAsia="宋体" w:hint="eastAsia"/>
              </w:rPr>
              <w:t>TDM</w:t>
            </w:r>
            <w:proofErr w:type="spellEnd"/>
            <w:r>
              <w:rPr>
                <w:rFonts w:eastAsia="宋体" w:hint="eastAsia"/>
              </w:rPr>
              <w:t xml:space="preserve"> based multi-</w:t>
            </w:r>
            <w:r>
              <w:rPr>
                <w:rFonts w:eastAsia="宋体" w:hint="eastAsia"/>
              </w:rPr>
              <w:t>DCI uplink transmission</w:t>
            </w:r>
          </w:p>
          <w:p w:rsidR="00670902" w:rsidRDefault="008614E9">
            <w:pPr>
              <w:numPr>
                <w:ilvl w:val="0"/>
                <w:numId w:val="10"/>
              </w:numPr>
              <w:snapToGrid w:val="0"/>
              <w:spacing w:beforeLines="30" w:before="72" w:afterLines="30" w:after="72" w:line="288" w:lineRule="auto"/>
              <w:jc w:val="both"/>
            </w:pPr>
            <w:r>
              <w:rPr>
                <w:rFonts w:eastAsia="宋体" w:hint="eastAsia"/>
              </w:rPr>
              <w:t>simultaneous multi-DCI uplink transmission (if simultaneous uplink multi-DCI uplink transmission is supported in Agenda 9.1.4.1)</w:t>
            </w:r>
          </w:p>
          <w:p w:rsidR="00670902" w:rsidRDefault="008614E9">
            <w:pPr>
              <w:numPr>
                <w:ilvl w:val="0"/>
                <w:numId w:val="10"/>
              </w:numPr>
              <w:snapToGrid w:val="0"/>
              <w:spacing w:beforeLines="30" w:before="72" w:afterLines="30" w:after="72" w:line="288" w:lineRule="auto"/>
              <w:jc w:val="both"/>
            </w:pPr>
            <w:r>
              <w:rPr>
                <w:rFonts w:eastAsia="宋体" w:hint="eastAsia"/>
              </w:rPr>
              <w:t xml:space="preserve">Note: Whether two TA enhancement is applicable to other schemes is a separate discussion, which is not </w:t>
            </w:r>
            <w:r>
              <w:rPr>
                <w:rFonts w:eastAsia="宋体" w:hint="eastAsia"/>
              </w:rPr>
              <w:t>in the scope of AI 9.1.1.2.</w:t>
            </w:r>
          </w:p>
        </w:tc>
      </w:tr>
    </w:tbl>
    <w:p w:rsidR="00670902" w:rsidRDefault="008614E9">
      <w:pPr>
        <w:snapToGrid w:val="0"/>
        <w:spacing w:beforeLines="30" w:before="72" w:afterLines="30" w:after="72" w:line="288" w:lineRule="auto"/>
        <w:jc w:val="both"/>
      </w:pPr>
      <w:r>
        <w:rPr>
          <w:rFonts w:eastAsia="宋体" w:hint="eastAsia"/>
        </w:rPr>
        <w:t xml:space="preserve">For </w:t>
      </w:r>
      <w:r>
        <w:rPr>
          <w:rFonts w:hint="eastAsia"/>
        </w:rPr>
        <w:t>multi-</w:t>
      </w:r>
      <w:proofErr w:type="spellStart"/>
      <w:r>
        <w:rPr>
          <w:rFonts w:hint="eastAsia"/>
        </w:rPr>
        <w:t>TRP</w:t>
      </w:r>
      <w:proofErr w:type="spellEnd"/>
      <w:r>
        <w:rPr>
          <w:rFonts w:hint="eastAsia"/>
        </w:rPr>
        <w:t xml:space="preserve"> operation, </w:t>
      </w:r>
      <w:r>
        <w:rPr>
          <w:rFonts w:eastAsia="宋体" w:hint="eastAsia"/>
        </w:rPr>
        <w:t>i</w:t>
      </w:r>
      <w:r>
        <w:t>ndividual t</w:t>
      </w:r>
      <w:r>
        <w:rPr>
          <w:rFonts w:hint="eastAsia"/>
        </w:rPr>
        <w:t>iming advance for uplink transmission</w:t>
      </w:r>
      <w:r>
        <w:rPr>
          <w:rFonts w:eastAsia="宋体" w:hint="eastAsia"/>
        </w:rPr>
        <w:t>s</w:t>
      </w:r>
      <w:r>
        <w:rPr>
          <w:rFonts w:hint="eastAsia"/>
        </w:rPr>
        <w:t xml:space="preserve"> </w:t>
      </w:r>
      <w:r>
        <w:rPr>
          <w:rFonts w:eastAsia="宋体" w:hint="eastAsia"/>
        </w:rPr>
        <w:t xml:space="preserve">associated with different </w:t>
      </w:r>
      <w:proofErr w:type="spellStart"/>
      <w:r>
        <w:rPr>
          <w:rFonts w:eastAsia="宋体" w:hint="eastAsia"/>
        </w:rPr>
        <w:t>TRPs</w:t>
      </w:r>
      <w:proofErr w:type="spellEnd"/>
      <w:r>
        <w:rPr>
          <w:rFonts w:eastAsia="宋体" w:hint="eastAsia"/>
        </w:rPr>
        <w:t xml:space="preserve"> is</w:t>
      </w:r>
      <w:r>
        <w:t xml:space="preserve"> introduced</w:t>
      </w:r>
      <w:r>
        <w:rPr>
          <w:rFonts w:eastAsia="宋体" w:hint="eastAsia"/>
        </w:rPr>
        <w:t xml:space="preserve"> to handle the issue that </w:t>
      </w:r>
      <w:r>
        <w:t>on</w:t>
      </w:r>
      <w:r>
        <w:rPr>
          <w:rFonts w:hint="eastAsia"/>
        </w:rPr>
        <w:t xml:space="preserve">e unified timing advance for two </w:t>
      </w:r>
      <w:proofErr w:type="spellStart"/>
      <w:r>
        <w:rPr>
          <w:rFonts w:hint="eastAsia"/>
        </w:rPr>
        <w:t>TRPs</w:t>
      </w:r>
      <w:proofErr w:type="spellEnd"/>
      <w:r>
        <w:rPr>
          <w:rFonts w:hint="eastAsia"/>
        </w:rPr>
        <w:t xml:space="preserve"> </w:t>
      </w:r>
      <w:r>
        <w:rPr>
          <w:rFonts w:eastAsia="宋体" w:hint="eastAsia"/>
        </w:rPr>
        <w:t>may</w:t>
      </w:r>
      <w:r>
        <w:rPr>
          <w:rFonts w:hint="eastAsia"/>
        </w:rPr>
        <w:t xml:space="preserve"> not satisfy the requirements of UE </w:t>
      </w:r>
      <w:r>
        <w:rPr>
          <w:rFonts w:eastAsia="宋体" w:hint="eastAsia"/>
        </w:rPr>
        <w:t xml:space="preserve">uplink </w:t>
      </w:r>
      <w:r>
        <w:rPr>
          <w:rFonts w:hint="eastAsia"/>
        </w:rPr>
        <w:t>transmit error</w:t>
      </w:r>
      <w:r>
        <w:rPr>
          <w:rFonts w:eastAsia="宋体" w:hint="eastAsia"/>
        </w:rPr>
        <w:t xml:space="preserve"> defined in </w:t>
      </w:r>
      <w:proofErr w:type="spellStart"/>
      <w:r>
        <w:rPr>
          <w:rFonts w:eastAsia="宋体" w:hint="eastAsia"/>
        </w:rPr>
        <w:t>TS</w:t>
      </w:r>
      <w:proofErr w:type="spellEnd"/>
      <w:r>
        <w:rPr>
          <w:rFonts w:eastAsia="宋体" w:hint="eastAsia"/>
        </w:rPr>
        <w:t xml:space="preserve"> 38.133. </w:t>
      </w:r>
      <w:r>
        <w:rPr>
          <w:rFonts w:hint="eastAsia"/>
        </w:rPr>
        <w:t>Considering timing advance requirement for signals/channels associated with a beam or a TCI state can</w:t>
      </w:r>
      <w:r>
        <w:rPr>
          <w:rFonts w:eastAsia="宋体" w:hint="eastAsia"/>
        </w:rPr>
        <w:t xml:space="preserve"> </w:t>
      </w:r>
      <w:r>
        <w:rPr>
          <w:rFonts w:hint="eastAsia"/>
        </w:rPr>
        <w:t>be different due to the diverse beam directions, TA enhancement per beam</w:t>
      </w:r>
      <w:r>
        <w:rPr>
          <w:rFonts w:eastAsia="宋体" w:hint="eastAsia"/>
        </w:rPr>
        <w:t>/beam group</w:t>
      </w:r>
      <w:r>
        <w:rPr>
          <w:rFonts w:hint="eastAsia"/>
        </w:rPr>
        <w:t xml:space="preserve"> </w:t>
      </w:r>
      <w:r>
        <w:rPr>
          <w:rFonts w:eastAsia="宋体" w:hint="eastAsia"/>
        </w:rPr>
        <w:t>can</w:t>
      </w:r>
      <w:r>
        <w:rPr>
          <w:rFonts w:hint="eastAsia"/>
        </w:rPr>
        <w:t xml:space="preserve"> be </w:t>
      </w:r>
      <w:r>
        <w:rPr>
          <w:rFonts w:eastAsia="宋体" w:hint="eastAsia"/>
        </w:rPr>
        <w:t xml:space="preserve">taken into </w:t>
      </w:r>
      <w:r>
        <w:rPr>
          <w:rFonts w:eastAsia="宋体" w:hint="eastAsia"/>
        </w:rPr>
        <w:t>consider</w:t>
      </w:r>
      <w:r>
        <w:rPr>
          <w:rFonts w:eastAsia="宋体" w:hint="eastAsia"/>
        </w:rPr>
        <w:t xml:space="preserve">ation </w:t>
      </w:r>
      <w:r>
        <w:rPr>
          <w:rFonts w:eastAsia="宋体" w:hint="eastAsia"/>
        </w:rPr>
        <w:t>additionally</w:t>
      </w:r>
      <w:r>
        <w:rPr>
          <w:rFonts w:hint="eastAsia"/>
        </w:rPr>
        <w:t xml:space="preserve">. </w:t>
      </w:r>
    </w:p>
    <w:p w:rsidR="00670902" w:rsidRDefault="008614E9">
      <w:pPr>
        <w:snapToGrid w:val="0"/>
        <w:spacing w:beforeLines="30" w:before="72" w:afterLines="30" w:after="72" w:line="288" w:lineRule="auto"/>
        <w:jc w:val="both"/>
      </w:pPr>
      <w:r>
        <w:rPr>
          <w:rFonts w:hint="eastAsia"/>
        </w:rPr>
        <w:lastRenderedPageBreak/>
        <w:t>If TA enhancement per beam</w:t>
      </w:r>
      <w:r>
        <w:rPr>
          <w:rFonts w:eastAsia="宋体" w:hint="eastAsia"/>
        </w:rPr>
        <w:t>/beam group</w:t>
      </w:r>
      <w:r>
        <w:rPr>
          <w:rFonts w:hint="eastAsia"/>
        </w:rPr>
        <w:t xml:space="preserve"> is supported, </w:t>
      </w:r>
      <w:r>
        <w:rPr>
          <w:rFonts w:eastAsia="宋体" w:hint="eastAsia"/>
        </w:rPr>
        <w:t xml:space="preserve">one potential aspect </w:t>
      </w:r>
      <w:r>
        <w:rPr>
          <w:rFonts w:eastAsia="宋体" w:hint="eastAsia"/>
        </w:rPr>
        <w:t xml:space="preserve">needs to be </w:t>
      </w:r>
      <w:r>
        <w:rPr>
          <w:rFonts w:eastAsia="宋体" w:hint="eastAsia"/>
        </w:rPr>
        <w:t xml:space="preserve">studied is whether </w:t>
      </w:r>
      <w:r>
        <w:rPr>
          <w:rFonts w:hint="eastAsia"/>
        </w:rPr>
        <w:t xml:space="preserve">the maximum number of maintained timing advance timeline </w:t>
      </w:r>
      <w:r>
        <w:rPr>
          <w:rFonts w:eastAsia="宋体" w:hint="eastAsia"/>
        </w:rPr>
        <w:t>can be</w:t>
      </w:r>
      <w:r>
        <w:rPr>
          <w:rFonts w:hint="eastAsia"/>
        </w:rPr>
        <w:t xml:space="preserve"> determined by the number of beam groups</w:t>
      </w:r>
      <w:r>
        <w:rPr>
          <w:rFonts w:eastAsia="宋体" w:hint="eastAsia"/>
        </w:rPr>
        <w:t xml:space="preserve">, each of </w:t>
      </w:r>
      <w:r>
        <w:rPr>
          <w:rFonts w:hint="eastAsia"/>
        </w:rPr>
        <w:t>which includes one</w:t>
      </w:r>
      <w:r>
        <w:rPr>
          <w:rFonts w:hint="eastAsia"/>
        </w:rPr>
        <w:t xml:space="preserve"> or more TCI states apply</w:t>
      </w:r>
      <w:r>
        <w:rPr>
          <w:rFonts w:eastAsia="宋体" w:hint="eastAsia"/>
        </w:rPr>
        <w:t>ing</w:t>
      </w:r>
      <w:r>
        <w:rPr>
          <w:rFonts w:hint="eastAsia"/>
        </w:rPr>
        <w:t xml:space="preserve"> a same TA. </w:t>
      </w:r>
      <w:r>
        <w:rPr>
          <w:rFonts w:eastAsia="宋体" w:hint="eastAsia"/>
        </w:rPr>
        <w:t>C</w:t>
      </w:r>
      <w:r>
        <w:rPr>
          <w:rFonts w:eastAsia="宋体" w:hint="eastAsia"/>
        </w:rPr>
        <w:t>onsider</w:t>
      </w:r>
      <w:r>
        <w:rPr>
          <w:rFonts w:eastAsia="宋体" w:hint="eastAsia"/>
        </w:rPr>
        <w:t>ing</w:t>
      </w:r>
      <w:r>
        <w:rPr>
          <w:rFonts w:eastAsia="宋体" w:hint="eastAsia"/>
        </w:rPr>
        <w:t xml:space="preserve"> that the application framework for TA enhancement per </w:t>
      </w:r>
      <w:proofErr w:type="spellStart"/>
      <w:r>
        <w:rPr>
          <w:rFonts w:eastAsia="宋体" w:hint="eastAsia"/>
        </w:rPr>
        <w:t>TRP</w:t>
      </w:r>
      <w:proofErr w:type="spellEnd"/>
      <w:r>
        <w:rPr>
          <w:rFonts w:eastAsia="宋体" w:hint="eastAsia"/>
        </w:rPr>
        <w:t xml:space="preserve"> and per beam/beam group </w:t>
      </w:r>
      <w:r>
        <w:rPr>
          <w:rFonts w:eastAsia="宋体" w:hint="eastAsia"/>
        </w:rPr>
        <w:t>may will</w:t>
      </w:r>
      <w:r>
        <w:rPr>
          <w:rFonts w:eastAsia="宋体" w:hint="eastAsia"/>
        </w:rPr>
        <w:t xml:space="preserve"> be quite similar, TA enhancement per beam/beam group</w:t>
      </w:r>
      <w:r>
        <w:rPr>
          <w:rFonts w:eastAsia="宋体" w:hint="eastAsia"/>
        </w:rPr>
        <w:t xml:space="preserve"> should be further studied</w:t>
      </w:r>
      <w:r>
        <w:rPr>
          <w:rFonts w:eastAsia="宋体" w:hint="eastAsia"/>
        </w:rPr>
        <w:t xml:space="preserve"> later than the basic framework for</w:t>
      </w:r>
      <w:r>
        <w:rPr>
          <w:rFonts w:eastAsia="宋体" w:hint="eastAsia"/>
        </w:rPr>
        <w:t xml:space="preserve"> TA enhancement per </w:t>
      </w:r>
      <w:proofErr w:type="spellStart"/>
      <w:r>
        <w:rPr>
          <w:rFonts w:eastAsia="宋体" w:hint="eastAsia"/>
        </w:rPr>
        <w:t>TRP</w:t>
      </w:r>
      <w:proofErr w:type="spellEnd"/>
      <w:r>
        <w:rPr>
          <w:rFonts w:eastAsia="宋体" w:hint="eastAsia"/>
        </w:rPr>
        <w:t xml:space="preserve"> has been stable.</w:t>
      </w:r>
      <w:r>
        <w:rPr>
          <w:rFonts w:hint="eastAsia"/>
        </w:rPr>
        <w:t xml:space="preserve"> </w:t>
      </w:r>
    </w:p>
    <w:p w:rsidR="00670902" w:rsidRDefault="008614E9">
      <w:pPr>
        <w:snapToGrid w:val="0"/>
        <w:spacing w:beforeLines="30" w:before="72" w:afterLines="30" w:after="72" w:line="288" w:lineRule="auto"/>
        <w:jc w:val="both"/>
      </w:pPr>
      <w:r>
        <w:rPr>
          <w:rFonts w:hint="eastAsia"/>
          <w:b/>
          <w:bCs/>
          <w:i/>
          <w:iCs/>
        </w:rPr>
        <w:t>Observation 1:</w:t>
      </w:r>
      <w:r>
        <w:rPr>
          <w:rFonts w:hint="eastAsia"/>
          <w:i/>
          <w:iCs/>
        </w:rPr>
        <w:t xml:space="preserve"> </w:t>
      </w:r>
      <w:proofErr w:type="spellStart"/>
      <w:r>
        <w:rPr>
          <w:rFonts w:hint="eastAsia"/>
          <w:i/>
          <w:iCs/>
        </w:rPr>
        <w:t>RAN1</w:t>
      </w:r>
      <w:proofErr w:type="spellEnd"/>
      <w:r>
        <w:rPr>
          <w:rFonts w:hint="eastAsia"/>
          <w:i/>
          <w:iCs/>
        </w:rPr>
        <w:t xml:space="preserve"> sh</w:t>
      </w:r>
      <w:r>
        <w:rPr>
          <w:rFonts w:eastAsia="宋体" w:hint="eastAsia"/>
          <w:i/>
          <w:iCs/>
        </w:rPr>
        <w:t>all</w:t>
      </w:r>
      <w:r>
        <w:rPr>
          <w:rFonts w:hint="eastAsia"/>
          <w:i/>
          <w:iCs/>
        </w:rPr>
        <w:t xml:space="preserve"> further </w:t>
      </w:r>
      <w:r>
        <w:rPr>
          <w:rFonts w:eastAsia="宋体" w:hint="eastAsia"/>
          <w:i/>
          <w:iCs/>
        </w:rPr>
        <w:t xml:space="preserve">evaluate and </w:t>
      </w:r>
      <w:r>
        <w:rPr>
          <w:rFonts w:eastAsia="宋体" w:hint="eastAsia"/>
          <w:i/>
          <w:iCs/>
        </w:rPr>
        <w:t>study</w:t>
      </w:r>
      <w:r>
        <w:rPr>
          <w:rFonts w:hint="eastAsia"/>
          <w:i/>
          <w:iCs/>
        </w:rPr>
        <w:t xml:space="preserve"> the feasibility and necessity of TA enhancement per beam</w:t>
      </w:r>
      <w:r>
        <w:rPr>
          <w:rFonts w:eastAsia="宋体" w:hint="eastAsia"/>
          <w:i/>
          <w:iCs/>
        </w:rPr>
        <w:t>/beam group in addition to TA enhancement per TRP</w:t>
      </w:r>
      <w:r>
        <w:rPr>
          <w:rFonts w:hint="eastAsia"/>
          <w:i/>
          <w:iCs/>
        </w:rPr>
        <w:t>.</w:t>
      </w:r>
    </w:p>
    <w:p w:rsidR="00670902" w:rsidRDefault="008614E9">
      <w:pPr>
        <w:snapToGrid w:val="0"/>
        <w:spacing w:beforeLines="30" w:before="72" w:afterLines="30" w:after="72" w:line="288" w:lineRule="auto"/>
        <w:jc w:val="both"/>
        <w:rPr>
          <w:rFonts w:eastAsia="宋体"/>
        </w:rPr>
      </w:pPr>
      <w:r>
        <w:rPr>
          <w:rFonts w:eastAsia="宋体" w:hint="eastAsia"/>
        </w:rPr>
        <w:t>Besides intra-cell and inter-cell multi-DCI multi-</w:t>
      </w:r>
      <w:proofErr w:type="spellStart"/>
      <w:r>
        <w:rPr>
          <w:rFonts w:eastAsia="宋体" w:hint="eastAsia"/>
        </w:rPr>
        <w:t>TRP</w:t>
      </w:r>
      <w:proofErr w:type="spellEnd"/>
      <w:r>
        <w:rPr>
          <w:rFonts w:eastAsia="宋体" w:hint="eastAsia"/>
        </w:rPr>
        <w:t xml:space="preserve"> </w:t>
      </w:r>
      <w:r>
        <w:rPr>
          <w:rFonts w:eastAsia="宋体" w:hint="eastAsia"/>
        </w:rPr>
        <w:t xml:space="preserve">scenarios, </w:t>
      </w:r>
      <w:proofErr w:type="spellStart"/>
      <w:r>
        <w:rPr>
          <w:rFonts w:eastAsia="宋体" w:hint="eastAsia"/>
        </w:rPr>
        <w:t>L1</w:t>
      </w:r>
      <w:proofErr w:type="spellEnd"/>
      <w:r>
        <w:rPr>
          <w:rFonts w:eastAsia="宋体" w:hint="eastAsia"/>
        </w:rPr>
        <w:t>/</w:t>
      </w:r>
      <w:proofErr w:type="spellStart"/>
      <w:r>
        <w:rPr>
          <w:rFonts w:eastAsia="宋体" w:hint="eastAsia"/>
        </w:rPr>
        <w:t>L2</w:t>
      </w:r>
      <w:proofErr w:type="spellEnd"/>
      <w:r>
        <w:rPr>
          <w:rFonts w:eastAsia="宋体" w:hint="eastAsia"/>
        </w:rPr>
        <w:t xml:space="preserve"> inter-cell mobility scenario also needs to take TA enhancement into consideration. In order to reduce interruption time during mobility procedure, it requires to cost less time to complete cell switching and establish uplink alignment. Wit</w:t>
      </w:r>
      <w:r>
        <w:rPr>
          <w:rFonts w:eastAsia="宋体" w:hint="eastAsia"/>
        </w:rPr>
        <w:t xml:space="preserve">h that in mind, we propose to maintain uplink alignment for both source cell and target cell through Timing Advance management to facilitate completing cell switching. </w:t>
      </w:r>
    </w:p>
    <w:p w:rsidR="00670902" w:rsidRDefault="008614E9">
      <w:pPr>
        <w:snapToGrid w:val="0"/>
        <w:spacing w:beforeLines="30" w:before="72" w:afterLines="30" w:after="72" w:line="288" w:lineRule="auto"/>
        <w:jc w:val="both"/>
        <w:rPr>
          <w:rFonts w:eastAsia="宋体"/>
        </w:rPr>
      </w:pPr>
      <w:r>
        <w:rPr>
          <w:rFonts w:eastAsia="宋体" w:hint="eastAsia"/>
        </w:rPr>
        <w:t>In order to avoid redundant efforts caused by different TA enhancements for different a</w:t>
      </w:r>
      <w:r>
        <w:rPr>
          <w:rFonts w:eastAsia="宋体" w:hint="eastAsia"/>
        </w:rPr>
        <w:t xml:space="preserve">pplication scenarios, a unified framework of Uplink Time Alignment </w:t>
      </w:r>
      <w:r>
        <w:rPr>
          <w:rFonts w:eastAsia="宋体" w:hint="eastAsia"/>
        </w:rPr>
        <w:t xml:space="preserve">should </w:t>
      </w:r>
      <w:r>
        <w:rPr>
          <w:rFonts w:eastAsia="宋体" w:hint="eastAsia"/>
        </w:rPr>
        <w:t>be used for both multi-DCI multi-</w:t>
      </w:r>
      <w:proofErr w:type="spellStart"/>
      <w:r>
        <w:rPr>
          <w:rFonts w:eastAsia="宋体" w:hint="eastAsia"/>
        </w:rPr>
        <w:t>TRP</w:t>
      </w:r>
      <w:proofErr w:type="spellEnd"/>
      <w:r>
        <w:rPr>
          <w:rFonts w:eastAsia="宋体" w:hint="eastAsia"/>
        </w:rPr>
        <w:t xml:space="preserve"> and inter-cell mobility scenarios. As illustrated in Figure 1, multi-</w:t>
      </w:r>
      <w:proofErr w:type="spellStart"/>
      <w:r>
        <w:rPr>
          <w:rFonts w:eastAsia="宋体" w:hint="eastAsia"/>
        </w:rPr>
        <w:t>TRP</w:t>
      </w:r>
      <w:proofErr w:type="spellEnd"/>
      <w:r>
        <w:rPr>
          <w:rFonts w:eastAsia="宋体" w:hint="eastAsia"/>
        </w:rPr>
        <w:t xml:space="preserve"> operation is performed for the UE-1 and mobility management is operated </w:t>
      </w:r>
      <w:r>
        <w:rPr>
          <w:rFonts w:eastAsia="宋体" w:hint="eastAsia"/>
        </w:rPr>
        <w:t xml:space="preserve">for the UE-2. When uplink alignment for both cells are maintained by the UE-2 during cell switching, Timing Advance management for both </w:t>
      </w:r>
      <w:proofErr w:type="spellStart"/>
      <w:r>
        <w:rPr>
          <w:rFonts w:eastAsia="宋体" w:hint="eastAsia"/>
        </w:rPr>
        <w:t>UEs</w:t>
      </w:r>
      <w:proofErr w:type="spellEnd"/>
      <w:r>
        <w:rPr>
          <w:rFonts w:eastAsia="宋体" w:hint="eastAsia"/>
        </w:rPr>
        <w:t xml:space="preserve"> are quite similar.</w:t>
      </w:r>
    </w:p>
    <w:p w:rsidR="00670902" w:rsidRDefault="008614E9">
      <w:pPr>
        <w:widowControl w:val="0"/>
        <w:spacing w:beforeLines="30" w:before="72" w:afterLines="30" w:after="72" w:line="288" w:lineRule="auto"/>
        <w:jc w:val="center"/>
        <w:rPr>
          <w:rFonts w:eastAsia="宋体"/>
          <w:kern w:val="2"/>
          <w:szCs w:val="20"/>
        </w:rPr>
      </w:pPr>
      <w:r>
        <w:rPr>
          <w:noProof/>
        </w:rPr>
        <w:drawing>
          <wp:inline distT="0" distB="0" distL="114300" distR="114300">
            <wp:extent cx="4882515" cy="1844040"/>
            <wp:effectExtent l="0" t="0" r="13335"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4882515" cy="1844040"/>
                    </a:xfrm>
                    <a:prstGeom prst="rect">
                      <a:avLst/>
                    </a:prstGeom>
                    <a:noFill/>
                    <a:ln>
                      <a:noFill/>
                    </a:ln>
                  </pic:spPr>
                </pic:pic>
              </a:graphicData>
            </a:graphic>
          </wp:inline>
        </w:drawing>
      </w:r>
    </w:p>
    <w:p w:rsidR="00670902" w:rsidRDefault="008614E9">
      <w:pPr>
        <w:widowControl w:val="0"/>
        <w:spacing w:beforeLines="30" w:before="72" w:afterLines="30" w:after="72" w:line="288" w:lineRule="auto"/>
        <w:jc w:val="center"/>
      </w:pPr>
      <w:r>
        <w:rPr>
          <w:rFonts w:eastAsia="宋体" w:hint="eastAsia"/>
          <w:b/>
          <w:bCs/>
          <w:kern w:val="2"/>
          <w:szCs w:val="20"/>
        </w:rPr>
        <w:t>Figure 1</w:t>
      </w:r>
      <w:r>
        <w:rPr>
          <w:rFonts w:eastAsia="宋体" w:hint="eastAsia"/>
          <w:kern w:val="2"/>
          <w:szCs w:val="20"/>
        </w:rPr>
        <w:t xml:space="preserve"> Inter-cell/</w:t>
      </w:r>
      <w:proofErr w:type="spellStart"/>
      <w:r>
        <w:rPr>
          <w:rFonts w:eastAsia="宋体" w:hint="eastAsia"/>
          <w:kern w:val="2"/>
          <w:szCs w:val="20"/>
        </w:rPr>
        <w:t>TRP</w:t>
      </w:r>
      <w:proofErr w:type="spellEnd"/>
      <w:r>
        <w:rPr>
          <w:rFonts w:eastAsia="宋体" w:hint="eastAsia"/>
          <w:kern w:val="2"/>
          <w:szCs w:val="20"/>
        </w:rPr>
        <w:t xml:space="preserve"> uplink transmission from multiple </w:t>
      </w:r>
      <w:proofErr w:type="spellStart"/>
      <w:r>
        <w:rPr>
          <w:rFonts w:eastAsia="宋体" w:hint="eastAsia"/>
          <w:kern w:val="2"/>
          <w:szCs w:val="20"/>
        </w:rPr>
        <w:t>UEs</w:t>
      </w:r>
      <w:proofErr w:type="spellEnd"/>
    </w:p>
    <w:p w:rsidR="00670902" w:rsidRDefault="008614E9">
      <w:pPr>
        <w:snapToGrid w:val="0"/>
        <w:spacing w:beforeLines="30" w:before="72" w:afterLines="30" w:after="72" w:line="288" w:lineRule="auto"/>
        <w:jc w:val="both"/>
      </w:pPr>
      <w:r>
        <w:rPr>
          <w:rFonts w:hint="eastAsia"/>
          <w:b/>
          <w:bCs/>
          <w:i/>
          <w:iCs/>
        </w:rPr>
        <w:t xml:space="preserve">Observation </w:t>
      </w:r>
      <w:r>
        <w:rPr>
          <w:rFonts w:eastAsia="宋体" w:hint="eastAsia"/>
          <w:b/>
          <w:bCs/>
          <w:i/>
          <w:iCs/>
        </w:rPr>
        <w:t>2</w:t>
      </w:r>
      <w:r>
        <w:rPr>
          <w:rFonts w:hint="eastAsia"/>
          <w:b/>
          <w:bCs/>
          <w:i/>
          <w:iCs/>
        </w:rPr>
        <w:t>:</w:t>
      </w:r>
      <w:r>
        <w:rPr>
          <w:rFonts w:hint="eastAsia"/>
          <w:i/>
          <w:iCs/>
        </w:rPr>
        <w:t xml:space="preserve"> </w:t>
      </w:r>
      <w:proofErr w:type="spellStart"/>
      <w:r>
        <w:rPr>
          <w:rFonts w:hint="eastAsia"/>
          <w:i/>
          <w:iCs/>
        </w:rPr>
        <w:t>RAN1</w:t>
      </w:r>
      <w:proofErr w:type="spellEnd"/>
      <w:r>
        <w:rPr>
          <w:rFonts w:hint="eastAsia"/>
          <w:i/>
          <w:iCs/>
        </w:rPr>
        <w:t xml:space="preserve"> sh</w:t>
      </w:r>
      <w:r>
        <w:rPr>
          <w:rFonts w:eastAsia="宋体" w:hint="eastAsia"/>
          <w:i/>
          <w:iCs/>
        </w:rPr>
        <w:t>all</w:t>
      </w:r>
      <w:r>
        <w:rPr>
          <w:rFonts w:hint="eastAsia"/>
          <w:i/>
          <w:iCs/>
        </w:rPr>
        <w:t xml:space="preserve"> </w:t>
      </w:r>
      <w:r>
        <w:rPr>
          <w:rFonts w:eastAsia="宋体" w:hint="eastAsia"/>
          <w:i/>
          <w:iCs/>
        </w:rPr>
        <w:t>specify</w:t>
      </w:r>
      <w:r>
        <w:rPr>
          <w:rFonts w:eastAsia="宋体" w:hint="eastAsia"/>
          <w:i/>
          <w:iCs/>
        </w:rPr>
        <w:t xml:space="preserve"> a unified framework of Uplink Time Alignment for both multi-DCI based multi-</w:t>
      </w:r>
      <w:proofErr w:type="spellStart"/>
      <w:r>
        <w:rPr>
          <w:rFonts w:eastAsia="宋体" w:hint="eastAsia"/>
          <w:i/>
          <w:iCs/>
        </w:rPr>
        <w:t>TRP</w:t>
      </w:r>
      <w:proofErr w:type="spellEnd"/>
      <w:r>
        <w:rPr>
          <w:rFonts w:eastAsia="宋体" w:hint="eastAsia"/>
          <w:i/>
          <w:iCs/>
        </w:rPr>
        <w:t xml:space="preserve"> and inter-cell mobility</w:t>
      </w:r>
      <w:r>
        <w:rPr>
          <w:rFonts w:hint="eastAsia"/>
          <w:i/>
          <w:iCs/>
        </w:rPr>
        <w:t>.</w:t>
      </w:r>
    </w:p>
    <w:p w:rsidR="00670902" w:rsidRDefault="008614E9">
      <w:pPr>
        <w:numPr>
          <w:ilvl w:val="1"/>
          <w:numId w:val="7"/>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 xml:space="preserve">The determination of  two TAs </w:t>
      </w:r>
    </w:p>
    <w:p w:rsidR="00670902" w:rsidRDefault="008614E9">
      <w:pPr>
        <w:snapToGrid w:val="0"/>
        <w:spacing w:beforeLines="30" w:before="72" w:afterLines="30" w:after="72" w:line="288" w:lineRule="auto"/>
        <w:jc w:val="both"/>
        <w:rPr>
          <w:rFonts w:eastAsia="宋体"/>
        </w:rPr>
      </w:pPr>
      <w:r>
        <w:rPr>
          <w:rFonts w:eastAsia="宋体" w:hint="eastAsia"/>
        </w:rPr>
        <w:t xml:space="preserve">In </w:t>
      </w:r>
      <w:proofErr w:type="spellStart"/>
      <w:r>
        <w:rPr>
          <w:rFonts w:eastAsia="宋体" w:hint="eastAsia"/>
        </w:rPr>
        <w:t>RAN1#109-e</w:t>
      </w:r>
      <w:proofErr w:type="spellEnd"/>
      <w:r>
        <w:rPr>
          <w:rFonts w:eastAsia="宋体" w:hint="eastAsia"/>
        </w:rPr>
        <w:t xml:space="preserve"> meeting, the following agreement has been reached but consensus on how to determine two TAs for UL multi-</w:t>
      </w:r>
      <w:r>
        <w:rPr>
          <w:rFonts w:eastAsia="宋体" w:hint="eastAsia"/>
        </w:rPr>
        <w:t>DCI for multi-</w:t>
      </w:r>
      <w:proofErr w:type="spellStart"/>
      <w:r>
        <w:rPr>
          <w:rFonts w:eastAsia="宋体" w:hint="eastAsia"/>
        </w:rPr>
        <w:t>TRP</w:t>
      </w:r>
      <w:proofErr w:type="spellEnd"/>
      <w:r>
        <w:rPr>
          <w:rFonts w:eastAsia="宋体" w:hint="eastAsia"/>
        </w:rPr>
        <w:t xml:space="preserve"> operation </w:t>
      </w:r>
      <w:r>
        <w:rPr>
          <w:rFonts w:eastAsia="宋体" w:hint="eastAsia"/>
        </w:rPr>
        <w:t>should be further determined.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70902">
        <w:tc>
          <w:tcPr>
            <w:tcW w:w="9576" w:type="dxa"/>
          </w:tcPr>
          <w:p w:rsidR="00670902" w:rsidRDefault="008614E9">
            <w:pPr>
              <w:snapToGrid w:val="0"/>
              <w:spacing w:beforeLines="30" w:before="72" w:afterLines="30" w:after="72" w:line="288" w:lineRule="auto"/>
              <w:jc w:val="both"/>
              <w:rPr>
                <w:rFonts w:eastAsia="宋体"/>
                <w:b/>
                <w:u w:val="single"/>
              </w:rPr>
            </w:pPr>
            <w:r>
              <w:rPr>
                <w:rFonts w:eastAsia="宋体"/>
                <w:b/>
                <w:u w:val="single"/>
              </w:rPr>
              <w:t>Agreement</w:t>
            </w:r>
          </w:p>
          <w:p w:rsidR="00670902" w:rsidRDefault="008614E9">
            <w:pPr>
              <w:spacing w:beforeLines="30" w:before="72" w:afterLines="30" w:after="72" w:line="288" w:lineRule="auto"/>
              <w:jc w:val="both"/>
              <w:rPr>
                <w:rFonts w:eastAsia="Times New Roman" w:cs="Times"/>
                <w:szCs w:val="20"/>
              </w:rPr>
            </w:pPr>
            <w:r>
              <w:rPr>
                <w:rFonts w:eastAsia="Times New Roman" w:cs="Times"/>
                <w:szCs w:val="20"/>
              </w:rPr>
              <w:t>Enhancement on two TAs for UL multi-DCI for multi-</w:t>
            </w:r>
            <w:proofErr w:type="spellStart"/>
            <w:r>
              <w:rPr>
                <w:rFonts w:eastAsia="Times New Roman" w:cs="Times"/>
                <w:szCs w:val="20"/>
              </w:rPr>
              <w:t>TRP</w:t>
            </w:r>
            <w:proofErr w:type="spellEnd"/>
            <w:r>
              <w:rPr>
                <w:rFonts w:eastAsia="Times New Roman" w:cs="Times"/>
                <w:szCs w:val="20"/>
              </w:rPr>
              <w:t xml:space="preserve"> operation is supported in </w:t>
            </w:r>
            <w:proofErr w:type="spellStart"/>
            <w:r>
              <w:rPr>
                <w:rFonts w:eastAsia="Times New Roman" w:cs="Times"/>
                <w:szCs w:val="20"/>
              </w:rPr>
              <w:t>Rel</w:t>
            </w:r>
            <w:proofErr w:type="spellEnd"/>
            <w:r>
              <w:rPr>
                <w:rFonts w:eastAsia="Times New Roman" w:cs="Times"/>
                <w:szCs w:val="20"/>
              </w:rPr>
              <w:t>-18.</w:t>
            </w:r>
          </w:p>
          <w:p w:rsidR="00670902" w:rsidRDefault="008614E9">
            <w:pPr>
              <w:pStyle w:val="ListParagraph"/>
              <w:tabs>
                <w:tab w:val="left" w:pos="0"/>
              </w:tabs>
              <w:spacing w:beforeLines="30" w:before="72" w:afterLines="30" w:after="72" w:line="288" w:lineRule="auto"/>
              <w:ind w:firstLineChars="0" w:firstLine="0"/>
              <w:jc w:val="both"/>
              <w:rPr>
                <w:rFonts w:eastAsia="Times New Roman" w:cs="Times"/>
                <w:szCs w:val="20"/>
              </w:rPr>
            </w:pPr>
            <w:r>
              <w:rPr>
                <w:rFonts w:eastAsia="Times New Roman" w:cs="Times"/>
                <w:szCs w:val="20"/>
              </w:rPr>
              <w:t xml:space="preserve">Note 1: whether (1) the network signals two </w:t>
            </w:r>
            <w:proofErr w:type="spellStart"/>
            <w:r>
              <w:rPr>
                <w:rFonts w:eastAsia="Times New Roman" w:cs="Times"/>
                <w:szCs w:val="20"/>
              </w:rPr>
              <w:t>TACs</w:t>
            </w:r>
            <w:proofErr w:type="spellEnd"/>
            <w:r>
              <w:rPr>
                <w:rFonts w:eastAsia="Times New Roman" w:cs="Times"/>
                <w:szCs w:val="20"/>
              </w:rPr>
              <w:t xml:space="preserve"> or (2) the network signals one </w:t>
            </w:r>
            <w:proofErr w:type="spellStart"/>
            <w:r>
              <w:rPr>
                <w:rFonts w:eastAsia="Times New Roman" w:cs="Times"/>
                <w:szCs w:val="20"/>
              </w:rPr>
              <w:t>TAC</w:t>
            </w:r>
            <w:proofErr w:type="spellEnd"/>
            <w:r>
              <w:rPr>
                <w:rFonts w:eastAsia="Times New Roman" w:cs="Times"/>
                <w:szCs w:val="20"/>
              </w:rPr>
              <w:t xml:space="preserve"> and the UE </w:t>
            </w:r>
            <w:r>
              <w:rPr>
                <w:rFonts w:eastAsia="Times New Roman" w:cs="Times"/>
                <w:szCs w:val="20"/>
              </w:rPr>
              <w:t>deriving the second TA can be further studied.</w:t>
            </w:r>
          </w:p>
          <w:p w:rsidR="00670902" w:rsidRDefault="008614E9">
            <w:pPr>
              <w:pStyle w:val="ListParagraph"/>
              <w:tabs>
                <w:tab w:val="left" w:pos="0"/>
              </w:tabs>
              <w:spacing w:beforeLines="30" w:before="72" w:afterLines="30" w:after="72" w:line="288" w:lineRule="auto"/>
              <w:ind w:firstLineChars="0" w:firstLine="0"/>
              <w:jc w:val="both"/>
            </w:pPr>
            <w:r>
              <w:rPr>
                <w:rFonts w:eastAsia="Times New Roman" w:cs="Times"/>
                <w:szCs w:val="20"/>
              </w:rPr>
              <w:t>Note 2: evaluations can be considered on as-needed basis.</w:t>
            </w:r>
          </w:p>
        </w:tc>
      </w:tr>
    </w:tbl>
    <w:p w:rsidR="00670902" w:rsidRDefault="008614E9">
      <w:pPr>
        <w:snapToGrid w:val="0"/>
        <w:spacing w:beforeLines="30" w:before="72" w:afterLines="30" w:after="72" w:line="288" w:lineRule="auto"/>
        <w:jc w:val="both"/>
        <w:rPr>
          <w:rFonts w:eastAsia="宋体"/>
        </w:rPr>
      </w:pPr>
      <w:r>
        <w:rPr>
          <w:rFonts w:eastAsia="宋体" w:hint="eastAsia"/>
        </w:rPr>
        <w:t xml:space="preserve">Based on the agreement above, two feasible alternatives to determine two TAs </w:t>
      </w:r>
      <w:r>
        <w:rPr>
          <w:rFonts w:eastAsia="宋体" w:hint="eastAsia"/>
        </w:rPr>
        <w:t xml:space="preserve">are considered </w:t>
      </w:r>
      <w:r>
        <w:rPr>
          <w:rFonts w:eastAsia="宋体" w:hint="eastAsia"/>
        </w:rPr>
        <w:t>in the following aspects.</w:t>
      </w:r>
    </w:p>
    <w:p w:rsidR="00670902" w:rsidRDefault="008614E9">
      <w:pPr>
        <w:numPr>
          <w:ilvl w:val="0"/>
          <w:numId w:val="11"/>
        </w:numPr>
        <w:snapToGrid w:val="0"/>
        <w:spacing w:beforeLines="30" w:before="72" w:afterLines="30" w:after="72" w:line="288" w:lineRule="auto"/>
        <w:jc w:val="both"/>
        <w:rPr>
          <w:rFonts w:eastAsia="宋体"/>
        </w:rPr>
      </w:pPr>
      <w:r>
        <w:rPr>
          <w:rFonts w:eastAsia="宋体" w:hint="eastAsia"/>
        </w:rPr>
        <w:t xml:space="preserve">Alt 1: the network signals two </w:t>
      </w:r>
      <w:proofErr w:type="spellStart"/>
      <w:r>
        <w:rPr>
          <w:rFonts w:eastAsia="宋体" w:hint="eastAsia"/>
        </w:rPr>
        <w:t>T</w:t>
      </w:r>
      <w:r>
        <w:rPr>
          <w:rFonts w:eastAsia="宋体" w:hint="eastAsia"/>
        </w:rPr>
        <w:t>ACs</w:t>
      </w:r>
      <w:proofErr w:type="spellEnd"/>
      <w:r>
        <w:rPr>
          <w:rFonts w:eastAsia="宋体" w:hint="eastAsia"/>
        </w:rPr>
        <w:t>.</w:t>
      </w:r>
    </w:p>
    <w:p w:rsidR="00670902" w:rsidRDefault="008614E9">
      <w:pPr>
        <w:snapToGrid w:val="0"/>
        <w:spacing w:beforeLines="30" w:before="72" w:afterLines="30" w:after="72" w:line="288" w:lineRule="auto"/>
        <w:ind w:leftChars="200" w:left="400"/>
        <w:jc w:val="both"/>
        <w:rPr>
          <w:rFonts w:eastAsia="宋体"/>
        </w:rPr>
      </w:pPr>
      <w:r>
        <w:rPr>
          <w:rFonts w:eastAsia="宋体" w:hint="eastAsia"/>
        </w:rPr>
        <w:lastRenderedPageBreak/>
        <w:t xml:space="preserve">Alt 1 is straightforward to reuse the current timing advance framework and each of the </w:t>
      </w:r>
      <w:proofErr w:type="spellStart"/>
      <w:r>
        <w:rPr>
          <w:rFonts w:eastAsia="宋体" w:hint="eastAsia"/>
        </w:rPr>
        <w:t>TACs</w:t>
      </w:r>
      <w:proofErr w:type="spellEnd"/>
      <w:r>
        <w:rPr>
          <w:rFonts w:eastAsia="宋体" w:hint="eastAsia"/>
        </w:rPr>
        <w:t xml:space="preserve"> is associated with a TRP. By this way, the UE </w:t>
      </w:r>
      <w:proofErr w:type="spellStart"/>
      <w:r>
        <w:rPr>
          <w:rFonts w:eastAsia="宋体" w:hint="eastAsia"/>
        </w:rPr>
        <w:t>behaviour</w:t>
      </w:r>
      <w:proofErr w:type="spellEnd"/>
      <w:r>
        <w:rPr>
          <w:rFonts w:eastAsia="宋体" w:hint="eastAsia"/>
        </w:rPr>
        <w:t xml:space="preserve"> of adjusting uplink transmission timing for different </w:t>
      </w:r>
      <w:proofErr w:type="spellStart"/>
      <w:r>
        <w:rPr>
          <w:rFonts w:eastAsia="宋体" w:hint="eastAsia"/>
        </w:rPr>
        <w:t>TRPs</w:t>
      </w:r>
      <w:proofErr w:type="spellEnd"/>
      <w:r>
        <w:rPr>
          <w:rFonts w:eastAsia="宋体" w:hint="eastAsia"/>
        </w:rPr>
        <w:t xml:space="preserve"> are basically the same, and the UE requires </w:t>
      </w:r>
      <w:r>
        <w:rPr>
          <w:rFonts w:eastAsia="宋体" w:hint="eastAsia"/>
        </w:rPr>
        <w:t xml:space="preserve">to apply a </w:t>
      </w:r>
      <w:proofErr w:type="spellStart"/>
      <w:r>
        <w:rPr>
          <w:rFonts w:eastAsia="宋体" w:hint="eastAsia"/>
        </w:rPr>
        <w:t>TAC</w:t>
      </w:r>
      <w:proofErr w:type="spellEnd"/>
      <w:r>
        <w:rPr>
          <w:rFonts w:eastAsia="宋体" w:hint="eastAsia"/>
        </w:rPr>
        <w:t xml:space="preserve"> to the </w:t>
      </w:r>
      <w:r>
        <w:rPr>
          <w:rFonts w:eastAsia="宋体" w:hint="eastAsia"/>
        </w:rPr>
        <w:t>targeting</w:t>
      </w:r>
      <w:r>
        <w:rPr>
          <w:rFonts w:eastAsia="宋体" w:hint="eastAsia"/>
        </w:rPr>
        <w:t xml:space="preserve"> </w:t>
      </w:r>
      <w:proofErr w:type="spellStart"/>
      <w:r>
        <w:rPr>
          <w:rFonts w:eastAsia="宋体" w:hint="eastAsia"/>
        </w:rPr>
        <w:t>TRP</w:t>
      </w:r>
      <w:proofErr w:type="spellEnd"/>
      <w:r>
        <w:rPr>
          <w:rFonts w:eastAsia="宋体" w:hint="eastAsia"/>
        </w:rPr>
        <w:t xml:space="preserve"> according to the association. Once receiving the </w:t>
      </w:r>
      <w:proofErr w:type="spellStart"/>
      <w:r>
        <w:rPr>
          <w:rFonts w:eastAsia="宋体" w:hint="eastAsia"/>
        </w:rPr>
        <w:t>TACs</w:t>
      </w:r>
      <w:proofErr w:type="spellEnd"/>
      <w:r>
        <w:rPr>
          <w:rFonts w:eastAsia="宋体" w:hint="eastAsia"/>
        </w:rPr>
        <w:t xml:space="preserve"> signaled by the network, the UE adjusts the current timing advance value for each </w:t>
      </w:r>
      <w:proofErr w:type="spellStart"/>
      <w:r>
        <w:rPr>
          <w:rFonts w:eastAsia="宋体" w:hint="eastAsia"/>
        </w:rPr>
        <w:t>TRP</w:t>
      </w:r>
      <w:proofErr w:type="spellEnd"/>
      <w:r>
        <w:rPr>
          <w:rFonts w:eastAsia="宋体" w:hint="eastAsia"/>
        </w:rPr>
        <w:t xml:space="preserve"> </w:t>
      </w:r>
      <w:bookmarkStart w:id="1" w:name="OLE_LINK5"/>
      <w:r>
        <w:rPr>
          <w:rFonts w:eastAsia="宋体" w:hint="eastAsia"/>
        </w:rPr>
        <w:t xml:space="preserve">to the new timing advance value based on the corresponding </w:t>
      </w:r>
      <w:proofErr w:type="spellStart"/>
      <w:r>
        <w:rPr>
          <w:rFonts w:eastAsia="宋体" w:hint="eastAsia"/>
        </w:rPr>
        <w:t>TAC</w:t>
      </w:r>
      <w:proofErr w:type="spellEnd"/>
      <w:r>
        <w:rPr>
          <w:rFonts w:eastAsia="宋体" w:hint="eastAsia"/>
        </w:rPr>
        <w:t>.</w:t>
      </w:r>
      <w:bookmarkEnd w:id="1"/>
    </w:p>
    <w:p w:rsidR="00670902" w:rsidRDefault="008614E9">
      <w:pPr>
        <w:numPr>
          <w:ilvl w:val="0"/>
          <w:numId w:val="12"/>
        </w:numPr>
        <w:snapToGrid w:val="0"/>
        <w:spacing w:beforeLines="30" w:before="72" w:afterLines="30" w:after="72" w:line="288" w:lineRule="auto"/>
        <w:jc w:val="both"/>
        <w:rPr>
          <w:rFonts w:eastAsia="宋体"/>
        </w:rPr>
      </w:pPr>
      <w:r>
        <w:rPr>
          <w:rFonts w:eastAsia="宋体" w:hint="eastAsia"/>
        </w:rPr>
        <w:t xml:space="preserve">Alt 2: the network signals one </w:t>
      </w:r>
      <w:proofErr w:type="spellStart"/>
      <w:r>
        <w:rPr>
          <w:rFonts w:eastAsia="宋体" w:hint="eastAsia"/>
        </w:rPr>
        <w:t>TAC</w:t>
      </w:r>
      <w:proofErr w:type="spellEnd"/>
      <w:r>
        <w:rPr>
          <w:rFonts w:eastAsia="宋体" w:hint="eastAsia"/>
        </w:rPr>
        <w:t xml:space="preserve"> and a timing advance related offset value.   </w:t>
      </w:r>
    </w:p>
    <w:p w:rsidR="00670902" w:rsidRDefault="008614E9">
      <w:pPr>
        <w:snapToGrid w:val="0"/>
        <w:spacing w:beforeLines="30" w:before="72" w:afterLines="30" w:after="72" w:line="288" w:lineRule="auto"/>
        <w:ind w:leftChars="200" w:left="400"/>
        <w:jc w:val="both"/>
        <w:rPr>
          <w:rFonts w:eastAsia="宋体"/>
        </w:rPr>
      </w:pPr>
      <w:r>
        <w:rPr>
          <w:rFonts w:eastAsia="宋体" w:hint="eastAsia"/>
        </w:rPr>
        <w:t xml:space="preserve">For Alt 2, the network signals one </w:t>
      </w:r>
      <w:proofErr w:type="spellStart"/>
      <w:r>
        <w:rPr>
          <w:rFonts w:eastAsia="宋体" w:hint="eastAsia"/>
        </w:rPr>
        <w:t>TAC</w:t>
      </w:r>
      <w:proofErr w:type="spellEnd"/>
      <w:r>
        <w:rPr>
          <w:rFonts w:eastAsia="宋体" w:hint="eastAsia"/>
        </w:rPr>
        <w:t xml:space="preserve"> to UE to adjust uplink transmission timing for one </w:t>
      </w:r>
      <w:proofErr w:type="spellStart"/>
      <w:r>
        <w:rPr>
          <w:rFonts w:eastAsia="宋体" w:hint="eastAsia"/>
        </w:rPr>
        <w:t>TRP</w:t>
      </w:r>
      <w:proofErr w:type="spellEnd"/>
      <w:r>
        <w:rPr>
          <w:rFonts w:eastAsia="宋体" w:hint="eastAsia"/>
        </w:rPr>
        <w:t xml:space="preserve"> and signals an offset value to UE to adjust uplink transmission timing for anothe</w:t>
      </w:r>
      <w:r>
        <w:rPr>
          <w:rFonts w:eastAsia="宋体" w:hint="eastAsia"/>
        </w:rPr>
        <w:t xml:space="preserve">r TRP. The UE determines the timing advance for one </w:t>
      </w:r>
      <w:proofErr w:type="spellStart"/>
      <w:r>
        <w:rPr>
          <w:rFonts w:eastAsia="宋体" w:hint="eastAsia"/>
        </w:rPr>
        <w:t>TRP</w:t>
      </w:r>
      <w:proofErr w:type="spellEnd"/>
      <w:r>
        <w:rPr>
          <w:rFonts w:eastAsia="宋体" w:hint="eastAsia"/>
        </w:rPr>
        <w:t xml:space="preserve"> based on the received </w:t>
      </w:r>
      <w:proofErr w:type="spellStart"/>
      <w:r>
        <w:rPr>
          <w:rFonts w:eastAsia="宋体" w:hint="eastAsia"/>
        </w:rPr>
        <w:t>TAC</w:t>
      </w:r>
      <w:proofErr w:type="spellEnd"/>
      <w:r>
        <w:rPr>
          <w:rFonts w:eastAsia="宋体" w:hint="eastAsia"/>
        </w:rPr>
        <w:t xml:space="preserve"> and determines the timing advance for another </w:t>
      </w:r>
      <w:proofErr w:type="spellStart"/>
      <w:r>
        <w:rPr>
          <w:rFonts w:eastAsia="宋体" w:hint="eastAsia"/>
        </w:rPr>
        <w:t>TRP</w:t>
      </w:r>
      <w:proofErr w:type="spellEnd"/>
      <w:r>
        <w:rPr>
          <w:rFonts w:eastAsia="宋体" w:hint="eastAsia"/>
        </w:rPr>
        <w:t xml:space="preserve"> based on the received </w:t>
      </w:r>
      <w:proofErr w:type="spellStart"/>
      <w:r>
        <w:rPr>
          <w:rFonts w:eastAsia="宋体" w:hint="eastAsia"/>
        </w:rPr>
        <w:t>TAC</w:t>
      </w:r>
      <w:proofErr w:type="spellEnd"/>
      <w:r>
        <w:rPr>
          <w:rFonts w:eastAsia="宋体" w:hint="eastAsia"/>
        </w:rPr>
        <w:t xml:space="preserve"> and the offset value.</w:t>
      </w:r>
    </w:p>
    <w:p w:rsidR="00670902" w:rsidRDefault="008614E9">
      <w:pPr>
        <w:snapToGrid w:val="0"/>
        <w:spacing w:beforeLines="30" w:before="72" w:afterLines="30" w:after="72" w:line="288" w:lineRule="auto"/>
        <w:jc w:val="both"/>
        <w:rPr>
          <w:rFonts w:eastAsia="宋体"/>
        </w:rPr>
      </w:pPr>
      <w:r>
        <w:rPr>
          <w:rFonts w:eastAsia="宋体" w:hint="eastAsia"/>
        </w:rPr>
        <w:t>Compared with Alt 1, more spec efforts and complexity may be introduced to A</w:t>
      </w:r>
      <w:r>
        <w:rPr>
          <w:rFonts w:eastAsia="宋体" w:hint="eastAsia"/>
        </w:rPr>
        <w:t xml:space="preserve">lt 2, but flexibility and dynamic indication can be brought as trade-off. For progress, we </w:t>
      </w:r>
      <w:r>
        <w:rPr>
          <w:rFonts w:eastAsia="宋体" w:hint="eastAsia"/>
        </w:rPr>
        <w:t xml:space="preserve">slightly </w:t>
      </w:r>
      <w:r>
        <w:rPr>
          <w:rFonts w:eastAsia="宋体" w:hint="eastAsia"/>
        </w:rPr>
        <w:t>prefer Alt 1, and further study on Alt 2 should also be considered. Based on the analysis above, we have the following proposal.</w:t>
      </w:r>
    </w:p>
    <w:p w:rsidR="00670902" w:rsidRDefault="008614E9">
      <w:pPr>
        <w:snapToGrid w:val="0"/>
        <w:spacing w:beforeLines="30" w:before="72" w:afterLines="30" w:after="72" w:line="288" w:lineRule="auto"/>
        <w:jc w:val="both"/>
        <w:rPr>
          <w:rFonts w:eastAsia="宋体"/>
          <w:i/>
          <w:iCs/>
        </w:rPr>
      </w:pPr>
      <w:r>
        <w:rPr>
          <w:rFonts w:eastAsia="宋体" w:hint="eastAsia"/>
          <w:b/>
          <w:bCs/>
          <w:i/>
          <w:iCs/>
        </w:rPr>
        <w:t>Proposal 1:</w:t>
      </w:r>
      <w:r>
        <w:rPr>
          <w:rFonts w:eastAsia="宋体" w:hint="eastAsia"/>
          <w:i/>
          <w:iCs/>
        </w:rPr>
        <w:t xml:space="preserve"> Regarding of the determination of two timing advance values,</w:t>
      </w:r>
      <w:r>
        <w:rPr>
          <w:rFonts w:eastAsia="宋体" w:hint="eastAsia"/>
          <w:i/>
          <w:iCs/>
        </w:rPr>
        <w:t xml:space="preserve"> s</w:t>
      </w:r>
      <w:r>
        <w:rPr>
          <w:rFonts w:eastAsia="宋体" w:hint="eastAsia"/>
          <w:i/>
          <w:iCs/>
        </w:rPr>
        <w:t xml:space="preserve">upport </w:t>
      </w:r>
      <w:r>
        <w:rPr>
          <w:rFonts w:eastAsia="宋体" w:hint="eastAsia"/>
          <w:i/>
          <w:iCs/>
        </w:rPr>
        <w:t xml:space="preserve">of </w:t>
      </w:r>
      <w:r>
        <w:rPr>
          <w:rFonts w:eastAsia="宋体" w:hint="eastAsia"/>
          <w:i/>
          <w:iCs/>
        </w:rPr>
        <w:t xml:space="preserve">the network signals two individual </w:t>
      </w:r>
      <w:proofErr w:type="spellStart"/>
      <w:r>
        <w:rPr>
          <w:rFonts w:eastAsia="宋体" w:hint="eastAsia"/>
          <w:i/>
          <w:iCs/>
        </w:rPr>
        <w:t>TACs</w:t>
      </w:r>
      <w:proofErr w:type="spellEnd"/>
      <w:r>
        <w:rPr>
          <w:rFonts w:eastAsia="宋体" w:hint="eastAsia"/>
          <w:i/>
          <w:iCs/>
        </w:rPr>
        <w:t xml:space="preserve"> associated with the respective TRP.</w:t>
      </w:r>
    </w:p>
    <w:p w:rsidR="00670902" w:rsidRDefault="008614E9">
      <w:pPr>
        <w:snapToGrid w:val="0"/>
        <w:spacing w:beforeLines="30" w:before="72" w:afterLines="30" w:after="72" w:line="288" w:lineRule="auto"/>
        <w:jc w:val="both"/>
        <w:rPr>
          <w:rFonts w:eastAsia="宋体"/>
        </w:rPr>
      </w:pPr>
      <w:r>
        <w:rPr>
          <w:rFonts w:eastAsia="宋体" w:hint="eastAsia"/>
        </w:rPr>
        <w:t xml:space="preserve">Since the indication of </w:t>
      </w:r>
      <w:proofErr w:type="spellStart"/>
      <w:r>
        <w:rPr>
          <w:rFonts w:eastAsia="宋体" w:hint="eastAsia"/>
        </w:rPr>
        <w:t>TAC</w:t>
      </w:r>
      <w:proofErr w:type="spellEnd"/>
      <w:r>
        <w:rPr>
          <w:rFonts w:eastAsia="宋体" w:hint="eastAsia"/>
        </w:rPr>
        <w:t xml:space="preserve"> is determined by the network based on the measurement of uplink signals from th</w:t>
      </w:r>
      <w:r>
        <w:rPr>
          <w:rFonts w:eastAsia="宋体" w:hint="eastAsia"/>
        </w:rPr>
        <w:t xml:space="preserve">e UE currently, </w:t>
      </w:r>
      <w:r>
        <w:rPr>
          <w:rFonts w:eastAsia="宋体" w:hint="eastAsia"/>
        </w:rPr>
        <w:t xml:space="preserve">the amount of timing advance adjustment is determined by the network and the UE can directly apply the received </w:t>
      </w:r>
      <w:proofErr w:type="spellStart"/>
      <w:r>
        <w:rPr>
          <w:rFonts w:eastAsia="宋体" w:hint="eastAsia"/>
        </w:rPr>
        <w:t>TAC</w:t>
      </w:r>
      <w:proofErr w:type="spellEnd"/>
      <w:r>
        <w:rPr>
          <w:rFonts w:eastAsia="宋体" w:hint="eastAsia"/>
        </w:rPr>
        <w:t>. As the transmission timing of uplink signals is determined using the downlink reception timing as reference, the determinat</w:t>
      </w:r>
      <w:r>
        <w:rPr>
          <w:rFonts w:eastAsia="宋体" w:hint="eastAsia"/>
        </w:rPr>
        <w:t xml:space="preserve">ion of timing advance by the network can take both the uplink and downlink propagation delay into account. </w:t>
      </w:r>
    </w:p>
    <w:p w:rsidR="00670902" w:rsidRDefault="008614E9">
      <w:pPr>
        <w:snapToGrid w:val="0"/>
        <w:spacing w:beforeLines="30" w:before="72" w:afterLines="30" w:after="72" w:line="288" w:lineRule="auto"/>
        <w:jc w:val="both"/>
        <w:rPr>
          <w:rFonts w:eastAsia="宋体"/>
        </w:rPr>
      </w:pPr>
      <w:r>
        <w:rPr>
          <w:rFonts w:eastAsia="宋体"/>
        </w:rPr>
        <w:t>Alternatively, i</w:t>
      </w:r>
      <w:r>
        <w:rPr>
          <w:rFonts w:eastAsia="宋体" w:hint="eastAsia"/>
        </w:rPr>
        <w:t>f the determination of timing advance is up to UE and based on the difference of downlink reception timing, timing advance value mig</w:t>
      </w:r>
      <w:r>
        <w:rPr>
          <w:rFonts w:eastAsia="宋体" w:hint="eastAsia"/>
        </w:rPr>
        <w:t xml:space="preserve">ht be twice of the difference of downlink reception timing assuming the same values of </w:t>
      </w:r>
      <w:bookmarkStart w:id="2" w:name="OLE_LINK9"/>
      <w:r>
        <w:rPr>
          <w:rFonts w:eastAsia="宋体" w:hint="eastAsia"/>
        </w:rPr>
        <w:t>downlink and uplink propagation delay</w:t>
      </w:r>
      <w:bookmarkEnd w:id="2"/>
      <w:r>
        <w:rPr>
          <w:rFonts w:eastAsia="宋体" w:hint="eastAsia"/>
        </w:rPr>
        <w:t>. The determination above might be inappropriate when the values of downlink and uplink propagation delay are differe</w:t>
      </w:r>
      <w:bookmarkStart w:id="3" w:name="_GoBack"/>
      <w:bookmarkEnd w:id="3"/>
      <w:r>
        <w:rPr>
          <w:rFonts w:eastAsia="宋体" w:hint="eastAsia"/>
        </w:rPr>
        <w:t>nt</w:t>
      </w:r>
      <w:r>
        <w:rPr>
          <w:rFonts w:eastAsia="宋体"/>
        </w:rPr>
        <w:t xml:space="preserve"> (e.g., corre</w:t>
      </w:r>
      <w:r>
        <w:rPr>
          <w:rFonts w:eastAsia="宋体"/>
        </w:rPr>
        <w:t>sponding to different physical path in a separate TCI indication)</w:t>
      </w:r>
      <w:r>
        <w:rPr>
          <w:rFonts w:eastAsia="宋体" w:hint="eastAsia"/>
        </w:rPr>
        <w:t xml:space="preserve">. Hence the determination of timing advance by the network would be more reliable than that by the UE. Meanwhile considering the alternative which derives the </w:t>
      </w:r>
      <w:r>
        <w:rPr>
          <w:rFonts w:eastAsia="宋体" w:hint="eastAsia"/>
        </w:rPr>
        <w:t>second TA according to the diffe</w:t>
      </w:r>
      <w:r>
        <w:rPr>
          <w:rFonts w:eastAsia="宋体" w:hint="eastAsia"/>
        </w:rPr>
        <w:t>rence of downlink reception timing requires maintaining multiple downlink timeline or measuring reception timing of DL reference signals by the UE in a configured period, introduc</w:t>
      </w:r>
      <w:r>
        <w:rPr>
          <w:rFonts w:eastAsia="宋体" w:hint="eastAsia"/>
        </w:rPr>
        <w:t>ing</w:t>
      </w:r>
      <w:r>
        <w:rPr>
          <w:rFonts w:eastAsia="宋体" w:hint="eastAsia"/>
        </w:rPr>
        <w:t xml:space="preserve"> such complexity</w:t>
      </w:r>
      <w:r>
        <w:rPr>
          <w:rFonts w:eastAsia="宋体" w:hint="eastAsia"/>
        </w:rPr>
        <w:t xml:space="preserve"> is unnecessary</w:t>
      </w:r>
      <w:r>
        <w:rPr>
          <w:rFonts w:eastAsia="宋体" w:hint="eastAsia"/>
        </w:rPr>
        <w:t>.</w:t>
      </w:r>
    </w:p>
    <w:p w:rsidR="00670902" w:rsidRDefault="008614E9">
      <w:pPr>
        <w:snapToGrid w:val="0"/>
        <w:spacing w:beforeLines="30" w:before="72" w:afterLines="30" w:after="72" w:line="288" w:lineRule="auto"/>
        <w:jc w:val="both"/>
        <w:rPr>
          <w:rFonts w:eastAsia="宋体"/>
          <w:i/>
          <w:iCs/>
        </w:rPr>
      </w:pPr>
      <w:r>
        <w:rPr>
          <w:rFonts w:eastAsia="宋体" w:hint="eastAsia"/>
          <w:b/>
          <w:bCs/>
          <w:i/>
          <w:iCs/>
        </w:rPr>
        <w:t>Observation 3:</w:t>
      </w:r>
      <w:r>
        <w:rPr>
          <w:rFonts w:eastAsia="宋体" w:hint="eastAsia"/>
          <w:i/>
          <w:iCs/>
        </w:rPr>
        <w:t xml:space="preserve"> The Timing advance adjustm</w:t>
      </w:r>
      <w:r>
        <w:rPr>
          <w:rFonts w:eastAsia="宋体" w:hint="eastAsia"/>
          <w:i/>
          <w:iCs/>
        </w:rPr>
        <w:t>ent amount should be determined by the signaling from the network rather than the downlink reception timing measurement by the UE.</w:t>
      </w:r>
    </w:p>
    <w:p w:rsidR="00670902" w:rsidRDefault="008614E9">
      <w:pPr>
        <w:numPr>
          <w:ilvl w:val="1"/>
          <w:numId w:val="7"/>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Time Alignment group</w:t>
      </w:r>
    </w:p>
    <w:p w:rsidR="00670902" w:rsidRDefault="008614E9">
      <w:pPr>
        <w:snapToGrid w:val="0"/>
        <w:spacing w:beforeLines="30" w:before="72" w:afterLines="30" w:after="72" w:line="288" w:lineRule="auto"/>
        <w:jc w:val="both"/>
        <w:rPr>
          <w:rFonts w:eastAsia="宋体"/>
        </w:rPr>
      </w:pPr>
      <w:r>
        <w:rPr>
          <w:rFonts w:eastAsia="宋体" w:hint="eastAsia"/>
        </w:rPr>
        <w:t xml:space="preserve">In </w:t>
      </w:r>
      <w:proofErr w:type="spellStart"/>
      <w:r>
        <w:rPr>
          <w:rFonts w:eastAsia="宋体" w:hint="eastAsia"/>
        </w:rPr>
        <w:t>RAN1#109-e</w:t>
      </w:r>
      <w:proofErr w:type="spellEnd"/>
      <w:r>
        <w:rPr>
          <w:rFonts w:eastAsia="宋体" w:hint="eastAsia"/>
        </w:rPr>
        <w:t xml:space="preserve"> meeting, the following agreement has been reached </w:t>
      </w:r>
      <w:r>
        <w:rPr>
          <w:rFonts w:eastAsia="宋体"/>
        </w:rPr>
        <w:t>to further study TAG related enhancement</w:t>
      </w:r>
      <w:r>
        <w:rPr>
          <w:rFonts w:eastAsia="宋体" w:hint="eastAsia"/>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70902">
        <w:tc>
          <w:tcPr>
            <w:tcW w:w="9576" w:type="dxa"/>
          </w:tcPr>
          <w:p w:rsidR="00670902" w:rsidRDefault="008614E9">
            <w:pPr>
              <w:spacing w:beforeLines="30" w:before="72" w:afterLines="30" w:after="72" w:line="288" w:lineRule="auto"/>
              <w:rPr>
                <w:rFonts w:cs="Times"/>
                <w:b/>
                <w:bCs/>
                <w:szCs w:val="20"/>
              </w:rPr>
            </w:pPr>
            <w:r>
              <w:rPr>
                <w:rFonts w:cs="Times"/>
                <w:b/>
                <w:bCs/>
                <w:szCs w:val="20"/>
              </w:rPr>
              <w:t>Agreement</w:t>
            </w:r>
          </w:p>
          <w:p w:rsidR="00670902" w:rsidRDefault="008614E9">
            <w:pPr>
              <w:spacing w:beforeLines="30" w:before="72" w:afterLines="30" w:after="72" w:line="288" w:lineRule="auto"/>
              <w:jc w:val="both"/>
              <w:rPr>
                <w:rFonts w:eastAsia="Times New Roman" w:cs="Times"/>
                <w:szCs w:val="20"/>
              </w:rPr>
            </w:pPr>
            <w:r>
              <w:rPr>
                <w:rFonts w:eastAsia="Times New Roman" w:cs="Times"/>
                <w:szCs w:val="20"/>
              </w:rPr>
              <w:t>For multi-DCI based multi-</w:t>
            </w:r>
            <w:proofErr w:type="spellStart"/>
            <w:r>
              <w:rPr>
                <w:rFonts w:eastAsia="Times New Roman" w:cs="Times"/>
                <w:szCs w:val="20"/>
              </w:rPr>
              <w:t>TRP</w:t>
            </w:r>
            <w:proofErr w:type="spellEnd"/>
            <w:r>
              <w:rPr>
                <w:rFonts w:eastAsia="Times New Roman" w:cs="Times"/>
                <w:szCs w:val="20"/>
              </w:rPr>
              <w:t xml:space="preserve"> operation, down-select one of the two alternatives:</w:t>
            </w:r>
          </w:p>
          <w:p w:rsidR="00670902" w:rsidRDefault="008614E9">
            <w:pPr>
              <w:numPr>
                <w:ilvl w:val="0"/>
                <w:numId w:val="13"/>
              </w:numPr>
              <w:spacing w:beforeLines="30" w:before="72" w:afterLines="30" w:after="72" w:line="288" w:lineRule="auto"/>
              <w:jc w:val="both"/>
              <w:rPr>
                <w:rFonts w:eastAsia="Times New Roman" w:cs="Times"/>
                <w:szCs w:val="20"/>
              </w:rPr>
            </w:pPr>
            <w:r>
              <w:rPr>
                <w:rFonts w:eastAsia="Times New Roman" w:cs="Times"/>
                <w:szCs w:val="20"/>
              </w:rPr>
              <w:t xml:space="preserve">Alt 1: configure two </w:t>
            </w:r>
            <w:proofErr w:type="spellStart"/>
            <w:r>
              <w:rPr>
                <w:rFonts w:eastAsia="Times New Roman" w:cs="Times"/>
                <w:szCs w:val="20"/>
              </w:rPr>
              <w:t>TAGs</w:t>
            </w:r>
            <w:proofErr w:type="spellEnd"/>
            <w:r>
              <w:rPr>
                <w:rFonts w:eastAsia="Times New Roman" w:cs="Times"/>
                <w:szCs w:val="20"/>
              </w:rPr>
              <w:t xml:space="preserve"> within a serving cell</w:t>
            </w:r>
          </w:p>
          <w:p w:rsidR="00670902" w:rsidRDefault="008614E9">
            <w:pPr>
              <w:numPr>
                <w:ilvl w:val="0"/>
                <w:numId w:val="13"/>
              </w:numPr>
              <w:spacing w:beforeLines="30" w:before="72" w:afterLines="30" w:after="72" w:line="288" w:lineRule="auto"/>
              <w:jc w:val="both"/>
            </w:pPr>
            <w:r>
              <w:rPr>
                <w:rFonts w:eastAsia="Times New Roman" w:cs="Times"/>
                <w:szCs w:val="20"/>
              </w:rPr>
              <w:t>Alt 2: consider two TAs within one TAG within a serving cell</w:t>
            </w:r>
          </w:p>
        </w:tc>
      </w:tr>
    </w:tbl>
    <w:p w:rsidR="00670902" w:rsidRDefault="008614E9">
      <w:pPr>
        <w:snapToGrid w:val="0"/>
        <w:spacing w:beforeLines="30" w:before="72" w:afterLines="30" w:after="72" w:line="288" w:lineRule="auto"/>
        <w:jc w:val="both"/>
      </w:pPr>
      <w:r>
        <w:rPr>
          <w:rFonts w:hint="eastAsia"/>
        </w:rPr>
        <w:t xml:space="preserve">As specified in the current specification, uplink </w:t>
      </w:r>
      <w:r>
        <w:rPr>
          <w:rFonts w:hint="eastAsia"/>
        </w:rPr>
        <w:t>time alignment is performed in the unit of Time Alignment Group</w:t>
      </w:r>
      <w:r>
        <w:t xml:space="preserve"> </w:t>
      </w:r>
      <w:r>
        <w:rPr>
          <w:rFonts w:hint="eastAsia"/>
        </w:rPr>
        <w:t xml:space="preserve">(TAG) which includes one or more serving cells. </w:t>
      </w:r>
      <w:r>
        <w:rPr>
          <w:rFonts w:eastAsia="宋体" w:hint="eastAsia"/>
        </w:rPr>
        <w:t>On s</w:t>
      </w:r>
      <w:r>
        <w:rPr>
          <w:rFonts w:hint="eastAsia"/>
        </w:rPr>
        <w:t>erving cells in the same TAG</w:t>
      </w:r>
      <w:r>
        <w:rPr>
          <w:rFonts w:eastAsia="宋体" w:hint="eastAsia"/>
        </w:rPr>
        <w:t xml:space="preserve">, timing of </w:t>
      </w:r>
      <w:r>
        <w:rPr>
          <w:rFonts w:hint="eastAsia"/>
        </w:rPr>
        <w:t xml:space="preserve">uplink transmission </w:t>
      </w:r>
      <w:r>
        <w:rPr>
          <w:rFonts w:eastAsia="宋体" w:hint="eastAsia"/>
        </w:rPr>
        <w:t xml:space="preserve">is determined </w:t>
      </w:r>
      <w:r>
        <w:rPr>
          <w:rFonts w:hint="eastAsia"/>
        </w:rPr>
        <w:t>based on the same Timing Advance Command. TAG is defined to be a c</w:t>
      </w:r>
      <w:r>
        <w:rPr>
          <w:rFonts w:hint="eastAsia"/>
        </w:rPr>
        <w:t xml:space="preserve">oncept of serving cell group only, and has no strong correlation with </w:t>
      </w:r>
      <w:proofErr w:type="spellStart"/>
      <w:r>
        <w:rPr>
          <w:rFonts w:hint="eastAsia"/>
        </w:rPr>
        <w:t>TRP</w:t>
      </w:r>
      <w:proofErr w:type="spellEnd"/>
      <w:r>
        <w:rPr>
          <w:rFonts w:hint="eastAsia"/>
        </w:rPr>
        <w:t xml:space="preserve"> and</w:t>
      </w:r>
      <w:r>
        <w:rPr>
          <w:rFonts w:eastAsia="宋体" w:hint="eastAsia"/>
        </w:rPr>
        <w:t>/or</w:t>
      </w:r>
      <w:r>
        <w:rPr>
          <w:rFonts w:hint="eastAsia"/>
        </w:rPr>
        <w:t xml:space="preserve"> beam. In order to support two TAs, the association between TAG and </w:t>
      </w:r>
      <w:proofErr w:type="spellStart"/>
      <w:r>
        <w:rPr>
          <w:rFonts w:hint="eastAsia"/>
        </w:rPr>
        <w:t>TRP</w:t>
      </w:r>
      <w:proofErr w:type="spellEnd"/>
      <w:r>
        <w:rPr>
          <w:rFonts w:hint="eastAsia"/>
        </w:rPr>
        <w:t xml:space="preserve"> should be</w:t>
      </w:r>
      <w:r>
        <w:rPr>
          <w:rFonts w:eastAsia="宋体" w:hint="eastAsia"/>
        </w:rPr>
        <w:t xml:space="preserve"> </w:t>
      </w:r>
      <w:r>
        <w:rPr>
          <w:rFonts w:hint="eastAsia"/>
        </w:rPr>
        <w:t>clarified.</w:t>
      </w:r>
    </w:p>
    <w:p w:rsidR="00670902" w:rsidRDefault="008614E9">
      <w:pPr>
        <w:snapToGrid w:val="0"/>
        <w:spacing w:beforeLines="30" w:before="72" w:afterLines="30" w:after="72" w:line="288" w:lineRule="auto"/>
        <w:jc w:val="both"/>
        <w:rPr>
          <w:rFonts w:eastAsia="宋体"/>
        </w:rPr>
      </w:pPr>
      <w:r>
        <w:rPr>
          <w:rFonts w:eastAsia="宋体" w:hint="eastAsia"/>
        </w:rPr>
        <w:t>T</w:t>
      </w:r>
      <w:r>
        <w:rPr>
          <w:rFonts w:eastAsia="宋体" w:hint="eastAsia"/>
        </w:rPr>
        <w:t xml:space="preserve">he alternatives above </w:t>
      </w:r>
      <w:r>
        <w:rPr>
          <w:rFonts w:eastAsia="宋体" w:hint="eastAsia"/>
        </w:rPr>
        <w:t xml:space="preserve">are considered </w:t>
      </w:r>
      <w:r>
        <w:rPr>
          <w:rFonts w:eastAsia="宋体" w:hint="eastAsia"/>
        </w:rPr>
        <w:t>in the following aspects.</w:t>
      </w:r>
    </w:p>
    <w:p w:rsidR="00670902" w:rsidRDefault="008614E9">
      <w:pPr>
        <w:numPr>
          <w:ilvl w:val="0"/>
          <w:numId w:val="14"/>
        </w:numPr>
        <w:snapToGrid w:val="0"/>
        <w:spacing w:beforeLines="30" w:before="72" w:afterLines="30" w:after="72" w:line="288" w:lineRule="auto"/>
        <w:jc w:val="both"/>
      </w:pPr>
      <w:r>
        <w:rPr>
          <w:rFonts w:eastAsia="宋体" w:hint="eastAsia"/>
        </w:rPr>
        <w:lastRenderedPageBreak/>
        <w:t xml:space="preserve">Alt 1: </w:t>
      </w:r>
      <w:r>
        <w:rPr>
          <w:rFonts w:eastAsia="Times New Roman" w:cs="Times"/>
          <w:szCs w:val="20"/>
        </w:rPr>
        <w:t xml:space="preserve">configure </w:t>
      </w:r>
      <w:r>
        <w:rPr>
          <w:rFonts w:eastAsia="Times New Roman" w:cs="Times"/>
          <w:szCs w:val="20"/>
        </w:rPr>
        <w:t xml:space="preserve">two </w:t>
      </w:r>
      <w:proofErr w:type="spellStart"/>
      <w:r>
        <w:rPr>
          <w:rFonts w:eastAsia="Times New Roman" w:cs="Times"/>
          <w:szCs w:val="20"/>
        </w:rPr>
        <w:t>TAGs</w:t>
      </w:r>
      <w:proofErr w:type="spellEnd"/>
      <w:r>
        <w:rPr>
          <w:rFonts w:eastAsia="Times New Roman" w:cs="Times"/>
          <w:szCs w:val="20"/>
        </w:rPr>
        <w:t xml:space="preserve"> within a serving cell</w:t>
      </w:r>
    </w:p>
    <w:p w:rsidR="00670902" w:rsidRDefault="008614E9">
      <w:pPr>
        <w:snapToGrid w:val="0"/>
        <w:spacing w:beforeLines="30" w:before="72" w:afterLines="30" w:after="72" w:line="288" w:lineRule="auto"/>
        <w:ind w:leftChars="200" w:left="400"/>
        <w:jc w:val="both"/>
        <w:rPr>
          <w:rFonts w:eastAsia="宋体"/>
        </w:rPr>
      </w:pPr>
      <w:r>
        <w:rPr>
          <w:rFonts w:eastAsia="宋体" w:hint="eastAsia"/>
        </w:rPr>
        <w:t>For Alt 1, a serving cell configured with multi-</w:t>
      </w:r>
      <w:proofErr w:type="spellStart"/>
      <w:r>
        <w:rPr>
          <w:rFonts w:eastAsia="宋体" w:hint="eastAsia"/>
        </w:rPr>
        <w:t>TRP</w:t>
      </w:r>
      <w:proofErr w:type="spellEnd"/>
      <w:r>
        <w:rPr>
          <w:rFonts w:eastAsia="宋体" w:hint="eastAsia"/>
        </w:rPr>
        <w:t xml:space="preserve"> transmission will be configured two </w:t>
      </w:r>
      <w:proofErr w:type="spellStart"/>
      <w:r>
        <w:rPr>
          <w:rFonts w:eastAsia="宋体" w:hint="eastAsia"/>
        </w:rPr>
        <w:t>TAGs</w:t>
      </w:r>
      <w:proofErr w:type="spellEnd"/>
      <w:r>
        <w:rPr>
          <w:rFonts w:eastAsia="宋体" w:hint="eastAsia"/>
        </w:rPr>
        <w:t>, and each of the TAG is associated with a TRP.</w:t>
      </w:r>
      <w:r>
        <w:rPr>
          <w:rFonts w:eastAsia="宋体" w:hint="eastAsia"/>
        </w:rPr>
        <w:t xml:space="preserve"> </w:t>
      </w:r>
      <w:r>
        <w:rPr>
          <w:rFonts w:eastAsia="宋体" w:hint="eastAsia"/>
        </w:rPr>
        <w:t xml:space="preserve">The UE can apply a received </w:t>
      </w:r>
      <w:proofErr w:type="spellStart"/>
      <w:r>
        <w:rPr>
          <w:rFonts w:eastAsia="宋体" w:hint="eastAsia"/>
        </w:rPr>
        <w:t>TAC</w:t>
      </w:r>
      <w:proofErr w:type="spellEnd"/>
      <w:r>
        <w:rPr>
          <w:rFonts w:eastAsia="宋体" w:hint="eastAsia"/>
        </w:rPr>
        <w:t xml:space="preserve"> to determine the timing advance for a </w:t>
      </w:r>
      <w:proofErr w:type="spellStart"/>
      <w:r>
        <w:rPr>
          <w:rFonts w:eastAsia="宋体" w:hint="eastAsia"/>
        </w:rPr>
        <w:t>TRP</w:t>
      </w:r>
      <w:proofErr w:type="spellEnd"/>
      <w:r>
        <w:rPr>
          <w:rFonts w:eastAsia="宋体" w:hint="eastAsia"/>
        </w:rPr>
        <w:t xml:space="preserve"> according t</w:t>
      </w:r>
      <w:r>
        <w:rPr>
          <w:rFonts w:eastAsia="宋体" w:hint="eastAsia"/>
        </w:rPr>
        <w:t xml:space="preserve">o the TAG ID. Normally the </w:t>
      </w:r>
      <w:proofErr w:type="spellStart"/>
      <w:r>
        <w:rPr>
          <w:rFonts w:eastAsia="宋体" w:hint="eastAsia"/>
        </w:rPr>
        <w:t>TAC</w:t>
      </w:r>
      <w:proofErr w:type="spellEnd"/>
      <w:r>
        <w:rPr>
          <w:rFonts w:eastAsia="宋体" w:hint="eastAsia"/>
        </w:rPr>
        <w:t xml:space="preserve"> and the corresponding TAG ID are included in the </w:t>
      </w:r>
      <w:proofErr w:type="spellStart"/>
      <w:r>
        <w:rPr>
          <w:rFonts w:eastAsia="宋体" w:hint="eastAsia"/>
        </w:rPr>
        <w:t>TAC</w:t>
      </w:r>
      <w:proofErr w:type="spellEnd"/>
      <w:r>
        <w:rPr>
          <w:rFonts w:eastAsia="宋体" w:hint="eastAsia"/>
        </w:rPr>
        <w:t xml:space="preserve"> MAC CE, the </w:t>
      </w:r>
      <w:proofErr w:type="spellStart"/>
      <w:r>
        <w:rPr>
          <w:rFonts w:eastAsia="宋体" w:hint="eastAsia"/>
        </w:rPr>
        <w:t>TAC</w:t>
      </w:r>
      <w:proofErr w:type="spellEnd"/>
      <w:r>
        <w:rPr>
          <w:rFonts w:eastAsia="宋体" w:hint="eastAsia"/>
        </w:rPr>
        <w:t xml:space="preserve"> MAC CE for different </w:t>
      </w:r>
      <w:proofErr w:type="spellStart"/>
      <w:r>
        <w:rPr>
          <w:rFonts w:eastAsia="宋体" w:hint="eastAsia"/>
        </w:rPr>
        <w:t>TRPs</w:t>
      </w:r>
      <w:proofErr w:type="spellEnd"/>
      <w:r>
        <w:rPr>
          <w:rFonts w:eastAsia="宋体" w:hint="eastAsia"/>
        </w:rPr>
        <w:t xml:space="preserve"> can be </w:t>
      </w:r>
      <w:r>
        <w:rPr>
          <w:rFonts w:eastAsia="宋体"/>
        </w:rPr>
        <w:t>carried</w:t>
      </w:r>
      <w:r>
        <w:rPr>
          <w:rFonts w:eastAsia="宋体" w:hint="eastAsia"/>
        </w:rPr>
        <w:t xml:space="preserve"> individually in different </w:t>
      </w:r>
      <w:proofErr w:type="spellStart"/>
      <w:r>
        <w:rPr>
          <w:rFonts w:eastAsia="宋体" w:hint="eastAsia"/>
        </w:rPr>
        <w:t>PDSCHs</w:t>
      </w:r>
      <w:proofErr w:type="spellEnd"/>
      <w:r>
        <w:rPr>
          <w:rFonts w:eastAsia="宋体" w:hint="eastAsia"/>
        </w:rPr>
        <w:t xml:space="preserve"> if the requirement of timing advance adjustment for </w:t>
      </w:r>
      <w:proofErr w:type="spellStart"/>
      <w:r>
        <w:rPr>
          <w:rFonts w:eastAsia="宋体" w:hint="eastAsia"/>
        </w:rPr>
        <w:t>TRPs</w:t>
      </w:r>
      <w:proofErr w:type="spellEnd"/>
      <w:r>
        <w:rPr>
          <w:rFonts w:eastAsia="宋体" w:hint="eastAsia"/>
        </w:rPr>
        <w:t xml:space="preserve"> are not synchronous. </w:t>
      </w:r>
    </w:p>
    <w:p w:rsidR="00670902" w:rsidRDefault="008614E9">
      <w:pPr>
        <w:snapToGrid w:val="0"/>
        <w:spacing w:beforeLines="30" w:before="72" w:afterLines="30" w:after="72" w:line="288" w:lineRule="auto"/>
        <w:ind w:leftChars="200" w:left="400"/>
        <w:jc w:val="both"/>
      </w:pPr>
      <w:r>
        <w:rPr>
          <w:rFonts w:hint="eastAsia"/>
        </w:rPr>
        <w:t xml:space="preserve">It </w:t>
      </w:r>
      <w:r>
        <w:rPr>
          <w:rFonts w:hint="eastAsia"/>
        </w:rPr>
        <w:t xml:space="preserve">is specified currently that the index of TAG which includes the primary serving cell is 0, therefore the indication of the index of the </w:t>
      </w:r>
      <w:proofErr w:type="spellStart"/>
      <w:r>
        <w:rPr>
          <w:rFonts w:hint="eastAsia"/>
        </w:rPr>
        <w:t>TAGs</w:t>
      </w:r>
      <w:proofErr w:type="spellEnd"/>
      <w:r>
        <w:rPr>
          <w:rFonts w:hint="eastAsia"/>
        </w:rPr>
        <w:t xml:space="preserve"> associated with different </w:t>
      </w:r>
      <w:proofErr w:type="spellStart"/>
      <w:r>
        <w:rPr>
          <w:rFonts w:hint="eastAsia"/>
        </w:rPr>
        <w:t>TRPs</w:t>
      </w:r>
      <w:proofErr w:type="spellEnd"/>
      <w:r>
        <w:rPr>
          <w:rFonts w:hint="eastAsia"/>
        </w:rPr>
        <w:t xml:space="preserve"> but associated with the primary serving cell should be clarified.</w:t>
      </w:r>
    </w:p>
    <w:p w:rsidR="00670902" w:rsidRDefault="008614E9">
      <w:pPr>
        <w:numPr>
          <w:ilvl w:val="0"/>
          <w:numId w:val="14"/>
        </w:numPr>
        <w:snapToGrid w:val="0"/>
        <w:spacing w:beforeLines="30" w:before="72" w:afterLines="30" w:after="72" w:line="288" w:lineRule="auto"/>
        <w:jc w:val="both"/>
      </w:pPr>
      <w:r>
        <w:rPr>
          <w:rFonts w:eastAsia="宋体" w:cs="Times" w:hint="eastAsia"/>
          <w:szCs w:val="20"/>
        </w:rPr>
        <w:t>Alt 2: configure t</w:t>
      </w:r>
      <w:r>
        <w:rPr>
          <w:rFonts w:eastAsia="宋体" w:cs="Times" w:hint="eastAsia"/>
          <w:szCs w:val="20"/>
        </w:rPr>
        <w:t>wo TAs within one TAG within a serving cell</w:t>
      </w:r>
    </w:p>
    <w:p w:rsidR="00670902" w:rsidRDefault="008614E9">
      <w:pPr>
        <w:snapToGrid w:val="0"/>
        <w:spacing w:beforeLines="30" w:before="72" w:afterLines="30" w:after="72" w:line="288" w:lineRule="auto"/>
        <w:ind w:leftChars="200" w:left="400"/>
        <w:jc w:val="both"/>
        <w:rPr>
          <w:rFonts w:eastAsia="宋体"/>
        </w:rPr>
      </w:pPr>
      <w:r>
        <w:rPr>
          <w:rFonts w:eastAsia="宋体" w:hint="eastAsia"/>
        </w:rPr>
        <w:t xml:space="preserve">For Alt 2, the structure of </w:t>
      </w:r>
      <w:proofErr w:type="spellStart"/>
      <w:r>
        <w:rPr>
          <w:rFonts w:eastAsia="宋体" w:hint="eastAsia"/>
        </w:rPr>
        <w:t>TAC</w:t>
      </w:r>
      <w:proofErr w:type="spellEnd"/>
      <w:r>
        <w:rPr>
          <w:rFonts w:eastAsia="宋体" w:hint="eastAsia"/>
        </w:rPr>
        <w:t xml:space="preserve"> MAC CE requires to be </w:t>
      </w:r>
      <w:r>
        <w:rPr>
          <w:rFonts w:eastAsia="宋体" w:hint="eastAsia"/>
        </w:rPr>
        <w:t>violated</w:t>
      </w:r>
      <w:r>
        <w:rPr>
          <w:rFonts w:eastAsia="宋体" w:hint="eastAsia"/>
        </w:rPr>
        <w:t xml:space="preserve">. For example, a </w:t>
      </w:r>
      <w:proofErr w:type="spellStart"/>
      <w:r>
        <w:rPr>
          <w:rFonts w:eastAsia="宋体" w:hint="eastAsia"/>
        </w:rPr>
        <w:t>TRP</w:t>
      </w:r>
      <w:proofErr w:type="spellEnd"/>
      <w:r>
        <w:rPr>
          <w:rFonts w:eastAsia="宋体" w:hint="eastAsia"/>
        </w:rPr>
        <w:t xml:space="preserve"> related indication field needs to be included in the </w:t>
      </w:r>
      <w:proofErr w:type="spellStart"/>
      <w:r>
        <w:rPr>
          <w:rFonts w:eastAsia="宋体" w:hint="eastAsia"/>
        </w:rPr>
        <w:t>TAC</w:t>
      </w:r>
      <w:proofErr w:type="spellEnd"/>
      <w:r>
        <w:rPr>
          <w:rFonts w:eastAsia="宋体" w:hint="eastAsia"/>
        </w:rPr>
        <w:t xml:space="preserve"> MAC CE together with the </w:t>
      </w:r>
      <w:proofErr w:type="spellStart"/>
      <w:r>
        <w:rPr>
          <w:rFonts w:eastAsia="宋体" w:hint="eastAsia"/>
        </w:rPr>
        <w:t>TAC</w:t>
      </w:r>
      <w:proofErr w:type="spellEnd"/>
      <w:r>
        <w:rPr>
          <w:rFonts w:eastAsia="宋体" w:hint="eastAsia"/>
        </w:rPr>
        <w:t xml:space="preserve"> and the TAG ID, or multiple indication fiel</w:t>
      </w:r>
      <w:r>
        <w:rPr>
          <w:rFonts w:eastAsia="宋体" w:hint="eastAsia"/>
        </w:rPr>
        <w:t xml:space="preserve">ds of </w:t>
      </w:r>
      <w:proofErr w:type="spellStart"/>
      <w:r>
        <w:rPr>
          <w:rFonts w:eastAsia="宋体" w:hint="eastAsia"/>
        </w:rPr>
        <w:t>TAC</w:t>
      </w:r>
      <w:proofErr w:type="spellEnd"/>
      <w:r>
        <w:rPr>
          <w:rFonts w:eastAsia="宋体" w:hint="eastAsia"/>
        </w:rPr>
        <w:t xml:space="preserve"> are included in the </w:t>
      </w:r>
      <w:proofErr w:type="spellStart"/>
      <w:r>
        <w:rPr>
          <w:rFonts w:eastAsia="宋体" w:hint="eastAsia"/>
        </w:rPr>
        <w:t>TAC</w:t>
      </w:r>
      <w:proofErr w:type="spellEnd"/>
      <w:r>
        <w:rPr>
          <w:rFonts w:eastAsia="宋体" w:hint="eastAsia"/>
        </w:rPr>
        <w:t xml:space="preserve"> MAC CE.</w:t>
      </w:r>
      <w:r>
        <w:rPr>
          <w:rFonts w:eastAsia="宋体" w:hint="eastAsia"/>
        </w:rPr>
        <w:t xml:space="preserve"> </w:t>
      </w:r>
    </w:p>
    <w:p w:rsidR="00670902" w:rsidRDefault="008614E9">
      <w:pPr>
        <w:snapToGrid w:val="0"/>
        <w:spacing w:beforeLines="30" w:before="72" w:afterLines="30" w:after="72" w:line="288" w:lineRule="auto"/>
        <w:jc w:val="both"/>
        <w:rPr>
          <w:rFonts w:eastAsia="宋体"/>
        </w:rPr>
      </w:pPr>
      <w:r>
        <w:rPr>
          <w:rFonts w:eastAsia="宋体" w:hint="eastAsia"/>
        </w:rPr>
        <w:t xml:space="preserve">From our perspective, both alternatives mentioned above are workable and require </w:t>
      </w:r>
      <w:r>
        <w:rPr>
          <w:rFonts w:eastAsia="宋体" w:hint="eastAsia"/>
        </w:rPr>
        <w:t xml:space="preserve">pretty much the similar </w:t>
      </w:r>
      <w:r>
        <w:rPr>
          <w:rFonts w:eastAsia="宋体" w:hint="eastAsia"/>
        </w:rPr>
        <w:t>spec efforts. However combining with the analysis of TA updating signaling in section 2.5, we prefer Alt 1 a</w:t>
      </w:r>
      <w:r>
        <w:rPr>
          <w:rFonts w:eastAsia="宋体" w:hint="eastAsia"/>
        </w:rPr>
        <w:t>nd have the following proposal.</w:t>
      </w:r>
    </w:p>
    <w:p w:rsidR="00670902" w:rsidRDefault="008614E9">
      <w:pPr>
        <w:widowControl w:val="0"/>
        <w:spacing w:beforeLines="30" w:before="72" w:afterLines="30" w:after="72" w:line="288" w:lineRule="auto"/>
        <w:jc w:val="both"/>
        <w:rPr>
          <w:i/>
          <w:szCs w:val="21"/>
        </w:rPr>
      </w:pPr>
      <w:r>
        <w:rPr>
          <w:rFonts w:eastAsia="宋体" w:hint="eastAsia"/>
          <w:b/>
          <w:i/>
          <w:szCs w:val="21"/>
        </w:rPr>
        <w:t>Proposal</w:t>
      </w:r>
      <w:r>
        <w:rPr>
          <w:b/>
          <w:i/>
          <w:szCs w:val="21"/>
        </w:rPr>
        <w:t xml:space="preserve"> </w:t>
      </w:r>
      <w:r>
        <w:rPr>
          <w:rFonts w:eastAsia="宋体" w:hint="eastAsia"/>
          <w:b/>
          <w:i/>
          <w:szCs w:val="21"/>
        </w:rPr>
        <w:t>2</w:t>
      </w:r>
      <w:r>
        <w:rPr>
          <w:b/>
          <w:bCs/>
          <w:i/>
          <w:szCs w:val="21"/>
        </w:rPr>
        <w:t>:</w:t>
      </w:r>
      <w:r>
        <w:rPr>
          <w:i/>
          <w:szCs w:val="21"/>
        </w:rPr>
        <w:t xml:space="preserve"> </w:t>
      </w:r>
      <w:r>
        <w:rPr>
          <w:rFonts w:hint="eastAsia"/>
          <w:i/>
          <w:szCs w:val="21"/>
        </w:rPr>
        <w:t>For multi-DCI based multi-</w:t>
      </w:r>
      <w:proofErr w:type="spellStart"/>
      <w:r>
        <w:rPr>
          <w:rFonts w:hint="eastAsia"/>
          <w:i/>
          <w:szCs w:val="21"/>
        </w:rPr>
        <w:t>TRP</w:t>
      </w:r>
      <w:proofErr w:type="spellEnd"/>
      <w:r>
        <w:rPr>
          <w:rFonts w:hint="eastAsia"/>
          <w:i/>
          <w:szCs w:val="21"/>
        </w:rPr>
        <w:t xml:space="preserve"> operation for TA enhancement, </w:t>
      </w:r>
    </w:p>
    <w:p w:rsidR="00670902" w:rsidRDefault="008614E9">
      <w:pPr>
        <w:widowControl w:val="0"/>
        <w:numPr>
          <w:ilvl w:val="0"/>
          <w:numId w:val="15"/>
        </w:numPr>
        <w:spacing w:beforeLines="30" w:before="72" w:afterLines="30" w:after="72" w:line="288" w:lineRule="auto"/>
        <w:ind w:left="363" w:hanging="363"/>
        <w:jc w:val="both"/>
        <w:rPr>
          <w:rFonts w:eastAsia="宋体"/>
          <w:i/>
          <w:szCs w:val="21"/>
        </w:rPr>
      </w:pPr>
      <w:r>
        <w:rPr>
          <w:rFonts w:eastAsia="宋体" w:hint="eastAsia"/>
          <w:i/>
          <w:szCs w:val="21"/>
        </w:rPr>
        <w:t xml:space="preserve">Support </w:t>
      </w:r>
      <w:bookmarkStart w:id="4" w:name="OLE_LINK15"/>
      <w:r>
        <w:rPr>
          <w:rFonts w:eastAsia="宋体" w:hint="eastAsia"/>
          <w:i/>
          <w:szCs w:val="21"/>
        </w:rPr>
        <w:t xml:space="preserve">of </w:t>
      </w:r>
      <w:r>
        <w:rPr>
          <w:rFonts w:eastAsia="宋体" w:hint="eastAsia"/>
          <w:i/>
          <w:szCs w:val="21"/>
        </w:rPr>
        <w:t xml:space="preserve">configuring two </w:t>
      </w:r>
      <w:proofErr w:type="spellStart"/>
      <w:r>
        <w:rPr>
          <w:rFonts w:eastAsia="宋体" w:hint="eastAsia"/>
          <w:i/>
          <w:szCs w:val="21"/>
        </w:rPr>
        <w:t>TAGs</w:t>
      </w:r>
      <w:proofErr w:type="spellEnd"/>
      <w:r>
        <w:rPr>
          <w:rFonts w:eastAsia="宋体" w:hint="eastAsia"/>
          <w:i/>
          <w:szCs w:val="21"/>
        </w:rPr>
        <w:t xml:space="preserve"> within a serving cell</w:t>
      </w:r>
      <w:r>
        <w:rPr>
          <w:rFonts w:eastAsia="宋体"/>
          <w:i/>
          <w:szCs w:val="21"/>
        </w:rPr>
        <w:t xml:space="preserve"> </w:t>
      </w:r>
      <w:r>
        <w:rPr>
          <w:rFonts w:eastAsia="宋体" w:hint="eastAsia"/>
          <w:i/>
          <w:szCs w:val="21"/>
        </w:rPr>
        <w:t>(</w:t>
      </w:r>
      <w:proofErr w:type="spellStart"/>
      <w:r>
        <w:rPr>
          <w:rFonts w:eastAsia="宋体" w:hint="eastAsia"/>
          <w:i/>
          <w:szCs w:val="21"/>
        </w:rPr>
        <w:t>Alt1</w:t>
      </w:r>
      <w:proofErr w:type="spellEnd"/>
      <w:r>
        <w:rPr>
          <w:rFonts w:eastAsia="宋体" w:hint="eastAsia"/>
          <w:i/>
          <w:szCs w:val="21"/>
        </w:rPr>
        <w:t>), and each TAG corresponds to one TRP.</w:t>
      </w:r>
      <w:bookmarkEnd w:id="4"/>
    </w:p>
    <w:p w:rsidR="00670902" w:rsidRDefault="008614E9">
      <w:pPr>
        <w:widowControl w:val="0"/>
        <w:numPr>
          <w:ilvl w:val="0"/>
          <w:numId w:val="15"/>
        </w:numPr>
        <w:spacing w:beforeLines="30" w:before="72" w:afterLines="30" w:after="72" w:line="288" w:lineRule="auto"/>
        <w:ind w:left="363" w:hanging="363"/>
        <w:jc w:val="both"/>
      </w:pPr>
      <w:proofErr w:type="spellStart"/>
      <w:r>
        <w:rPr>
          <w:rFonts w:eastAsia="宋体" w:hint="eastAsia"/>
          <w:i/>
          <w:szCs w:val="21"/>
        </w:rPr>
        <w:t>FFS</w:t>
      </w:r>
      <w:proofErr w:type="spellEnd"/>
      <w:r>
        <w:rPr>
          <w:rFonts w:eastAsia="宋体" w:hint="eastAsia"/>
          <w:i/>
          <w:szCs w:val="21"/>
        </w:rPr>
        <w:t xml:space="preserve">: the details of the TAG-ID of </w:t>
      </w:r>
      <w:proofErr w:type="spellStart"/>
      <w:r>
        <w:rPr>
          <w:rFonts w:eastAsia="宋体" w:hint="eastAsia"/>
          <w:i/>
          <w:szCs w:val="21"/>
        </w:rPr>
        <w:t>TAGs</w:t>
      </w:r>
      <w:proofErr w:type="spellEnd"/>
      <w:r>
        <w:rPr>
          <w:rFonts w:eastAsia="宋体" w:hint="eastAsia"/>
          <w:i/>
          <w:szCs w:val="21"/>
        </w:rPr>
        <w:t xml:space="preserve"> within the </w:t>
      </w:r>
      <w:r>
        <w:rPr>
          <w:rFonts w:eastAsia="宋体" w:hint="eastAsia"/>
          <w:i/>
          <w:szCs w:val="21"/>
        </w:rPr>
        <w:t>same serving cell.</w:t>
      </w:r>
    </w:p>
    <w:p w:rsidR="00670902" w:rsidRDefault="008614E9">
      <w:pPr>
        <w:numPr>
          <w:ilvl w:val="1"/>
          <w:numId w:val="7"/>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Association between TA and channels/signals</w:t>
      </w:r>
    </w:p>
    <w:p w:rsidR="00670902" w:rsidRDefault="008614E9">
      <w:pPr>
        <w:snapToGrid w:val="0"/>
        <w:spacing w:beforeLines="30" w:before="72" w:afterLines="30" w:after="72" w:line="288" w:lineRule="auto"/>
        <w:jc w:val="both"/>
        <w:rPr>
          <w:rFonts w:eastAsia="宋体"/>
        </w:rPr>
      </w:pPr>
      <w:r>
        <w:rPr>
          <w:rFonts w:eastAsia="宋体" w:hint="eastAsia"/>
        </w:rPr>
        <w:t xml:space="preserve">In </w:t>
      </w:r>
      <w:proofErr w:type="spellStart"/>
      <w:r>
        <w:rPr>
          <w:rFonts w:eastAsia="宋体" w:hint="eastAsia"/>
        </w:rPr>
        <w:t>RAN1#109-e</w:t>
      </w:r>
      <w:proofErr w:type="spellEnd"/>
      <w:r>
        <w:rPr>
          <w:rFonts w:eastAsia="宋体" w:hint="eastAsia"/>
        </w:rPr>
        <w:t xml:space="preserve"> meeting, the following proposal was discussed </w:t>
      </w:r>
      <w:r>
        <w:rPr>
          <w:rFonts w:eastAsia="宋体"/>
        </w:rPr>
        <w:t>on the association between TA and UL channel</w:t>
      </w:r>
      <w:r>
        <w:rPr>
          <w:rFonts w:eastAsia="宋体" w:hint="eastAsia"/>
        </w:rPr>
        <w:t>s</w:t>
      </w:r>
      <w:r>
        <w:rPr>
          <w:rFonts w:eastAsia="宋体"/>
        </w:rPr>
        <w:t>/signal</w:t>
      </w:r>
      <w:r>
        <w:rPr>
          <w:rFonts w:eastAsia="宋体" w:hint="eastAsia"/>
        </w:rPr>
        <w:t>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70902">
        <w:tc>
          <w:tcPr>
            <w:tcW w:w="9576" w:type="dxa"/>
          </w:tcPr>
          <w:p w:rsidR="00670902" w:rsidRDefault="008614E9">
            <w:pPr>
              <w:snapToGrid w:val="0"/>
              <w:spacing w:beforeLines="30" w:before="72" w:afterLines="30" w:after="72" w:line="288" w:lineRule="auto"/>
              <w:jc w:val="both"/>
              <w:rPr>
                <w:rFonts w:eastAsia="宋体"/>
              </w:rPr>
            </w:pPr>
            <w:r>
              <w:rPr>
                <w:rFonts w:eastAsia="宋体" w:hint="eastAsia"/>
              </w:rPr>
              <w:t>Proposal 7:</w:t>
            </w:r>
          </w:p>
          <w:p w:rsidR="00670902" w:rsidRDefault="008614E9">
            <w:pPr>
              <w:snapToGrid w:val="0"/>
              <w:spacing w:beforeLines="30" w:before="72" w:afterLines="30" w:after="72" w:line="288" w:lineRule="auto"/>
              <w:jc w:val="both"/>
              <w:rPr>
                <w:rFonts w:eastAsia="宋体"/>
              </w:rPr>
            </w:pPr>
            <w:r>
              <w:rPr>
                <w:rFonts w:eastAsia="宋体" w:hint="eastAsia"/>
              </w:rPr>
              <w:t>For multi-DCI multi-</w:t>
            </w:r>
            <w:proofErr w:type="spellStart"/>
            <w:r>
              <w:rPr>
                <w:rFonts w:eastAsia="宋体" w:hint="eastAsia"/>
              </w:rPr>
              <w:t>TRP</w:t>
            </w:r>
            <w:proofErr w:type="spellEnd"/>
            <w:r>
              <w:rPr>
                <w:rFonts w:eastAsia="宋体" w:hint="eastAsia"/>
              </w:rPr>
              <w:t xml:space="preserve"> operation with two TAs, study the </w:t>
            </w:r>
            <w:r>
              <w:rPr>
                <w:rFonts w:eastAsia="宋体" w:hint="eastAsia"/>
              </w:rPr>
              <w:t>following mechanisms for association TAs with UL channels/signals:</w:t>
            </w:r>
          </w:p>
          <w:p w:rsidR="00670902" w:rsidRDefault="008614E9">
            <w:pPr>
              <w:numPr>
                <w:ilvl w:val="0"/>
                <w:numId w:val="16"/>
              </w:numPr>
              <w:snapToGrid w:val="0"/>
              <w:spacing w:beforeLines="30" w:before="72" w:afterLines="30" w:after="72" w:line="288" w:lineRule="auto"/>
              <w:jc w:val="both"/>
              <w:rPr>
                <w:rFonts w:eastAsia="宋体"/>
              </w:rPr>
            </w:pPr>
            <w:r>
              <w:rPr>
                <w:rFonts w:eastAsia="宋体" w:hint="eastAsia"/>
              </w:rPr>
              <w:t xml:space="preserve">each TA is associated with one of the </w:t>
            </w:r>
            <w:proofErr w:type="spellStart"/>
            <w:r>
              <w:rPr>
                <w:rFonts w:eastAsia="宋体" w:hint="eastAsia"/>
              </w:rPr>
              <w:t>corestPoolIndicies</w:t>
            </w:r>
            <w:proofErr w:type="spellEnd"/>
          </w:p>
          <w:p w:rsidR="00670902" w:rsidRDefault="008614E9">
            <w:pPr>
              <w:numPr>
                <w:ilvl w:val="0"/>
                <w:numId w:val="17"/>
              </w:numPr>
              <w:snapToGrid w:val="0"/>
              <w:spacing w:beforeLines="30" w:before="72" w:afterLines="30" w:after="72" w:line="288" w:lineRule="auto"/>
              <w:jc w:val="both"/>
              <w:rPr>
                <w:rFonts w:eastAsia="宋体"/>
              </w:rPr>
            </w:pPr>
            <w:r>
              <w:rPr>
                <w:rFonts w:eastAsia="宋体" w:hint="eastAsia"/>
              </w:rPr>
              <w:t>each TA is associated with one TCI state/spatial relation (the TCI state can be legacy TCI state or unified TCI state)</w:t>
            </w:r>
          </w:p>
          <w:p w:rsidR="00670902" w:rsidRDefault="008614E9">
            <w:pPr>
              <w:numPr>
                <w:ilvl w:val="0"/>
                <w:numId w:val="17"/>
              </w:numPr>
              <w:snapToGrid w:val="0"/>
              <w:spacing w:beforeLines="30" w:before="72" w:afterLines="30" w:after="72" w:line="288" w:lineRule="auto"/>
              <w:jc w:val="both"/>
              <w:rPr>
                <w:rFonts w:eastAsia="宋体"/>
              </w:rPr>
            </w:pPr>
            <w:r>
              <w:rPr>
                <w:rFonts w:eastAsia="宋体" w:hint="eastAsia"/>
              </w:rPr>
              <w:t xml:space="preserve">Note: the exact association details are </w:t>
            </w:r>
            <w:proofErr w:type="spellStart"/>
            <w:r>
              <w:rPr>
                <w:rFonts w:eastAsia="宋体" w:hint="eastAsia"/>
              </w:rPr>
              <w:t>FFS</w:t>
            </w:r>
            <w:proofErr w:type="spellEnd"/>
            <w:r>
              <w:rPr>
                <w:rFonts w:eastAsia="宋体" w:hint="eastAsia"/>
              </w:rPr>
              <w:t xml:space="preserve">. </w:t>
            </w:r>
          </w:p>
        </w:tc>
      </w:tr>
    </w:tbl>
    <w:p w:rsidR="00670902" w:rsidRDefault="008614E9">
      <w:pPr>
        <w:widowControl w:val="0"/>
        <w:spacing w:beforeLines="30" w:before="72" w:afterLines="30" w:after="72" w:line="288" w:lineRule="auto"/>
        <w:jc w:val="both"/>
        <w:rPr>
          <w:rFonts w:eastAsia="宋体"/>
        </w:rPr>
      </w:pPr>
      <w:r>
        <w:rPr>
          <w:rFonts w:eastAsia="宋体" w:hint="eastAsia"/>
        </w:rPr>
        <w:t xml:space="preserve">Based on the analysis in section 2.3, no matter one or two </w:t>
      </w:r>
      <w:proofErr w:type="spellStart"/>
      <w:r>
        <w:rPr>
          <w:rFonts w:eastAsia="宋体" w:hint="eastAsia"/>
        </w:rPr>
        <w:t>TAGs</w:t>
      </w:r>
      <w:proofErr w:type="spellEnd"/>
      <w:r>
        <w:rPr>
          <w:rFonts w:eastAsia="宋体" w:hint="eastAsia"/>
        </w:rPr>
        <w:t xml:space="preserve"> are configured within a serving cell, the association between </w:t>
      </w:r>
      <w:proofErr w:type="spellStart"/>
      <w:r>
        <w:rPr>
          <w:rFonts w:eastAsia="宋体" w:hint="eastAsia"/>
        </w:rPr>
        <w:t>TRP</w:t>
      </w:r>
      <w:proofErr w:type="spellEnd"/>
      <w:r>
        <w:rPr>
          <w:rFonts w:eastAsia="宋体" w:hint="eastAsia"/>
        </w:rPr>
        <w:t xml:space="preserve"> and TAG is necessary. As TAG is related to </w:t>
      </w:r>
      <w:proofErr w:type="spellStart"/>
      <w:r>
        <w:rPr>
          <w:rFonts w:eastAsia="宋体" w:hint="eastAsia"/>
        </w:rPr>
        <w:t>TAC</w:t>
      </w:r>
      <w:proofErr w:type="spellEnd"/>
      <w:r>
        <w:rPr>
          <w:rFonts w:eastAsia="宋体" w:hint="eastAsia"/>
        </w:rPr>
        <w:t xml:space="preserve"> indication and </w:t>
      </w:r>
      <w:proofErr w:type="spellStart"/>
      <w:r>
        <w:rPr>
          <w:rFonts w:eastAsia="宋体" w:hint="eastAsia"/>
        </w:rPr>
        <w:t>TRP</w:t>
      </w:r>
      <w:proofErr w:type="spellEnd"/>
      <w:r>
        <w:rPr>
          <w:rFonts w:eastAsia="宋体" w:hint="eastAsia"/>
        </w:rPr>
        <w:t xml:space="preserve"> is related to</w:t>
      </w:r>
      <w:r>
        <w:rPr>
          <w:rFonts w:eastAsia="宋体" w:hint="eastAsia"/>
        </w:rPr>
        <w:t xml:space="preserve"> the transmission link of UL channels/signals, the association above is equivalent to the association between TA and UL channels/signals.  </w:t>
      </w:r>
    </w:p>
    <w:p w:rsidR="00670902" w:rsidRDefault="008614E9">
      <w:pPr>
        <w:widowControl w:val="0"/>
        <w:spacing w:beforeLines="30" w:before="72" w:afterLines="30" w:after="72" w:line="288" w:lineRule="auto"/>
        <w:jc w:val="both"/>
        <w:rPr>
          <w:rFonts w:eastAsia="宋体"/>
        </w:rPr>
      </w:pPr>
      <w:r>
        <w:rPr>
          <w:rFonts w:hint="eastAsia"/>
        </w:rPr>
        <w:t xml:space="preserve">As illustrated in Figure 2, a </w:t>
      </w:r>
      <w:r>
        <w:rPr>
          <w:rFonts w:eastAsia="宋体" w:hint="eastAsia"/>
        </w:rPr>
        <w:t xml:space="preserve">fundamental </w:t>
      </w:r>
      <w:r>
        <w:rPr>
          <w:rFonts w:hint="eastAsia"/>
        </w:rPr>
        <w:t>framework for two TAs in multi-</w:t>
      </w:r>
      <w:proofErr w:type="spellStart"/>
      <w:r>
        <w:rPr>
          <w:rFonts w:hint="eastAsia"/>
        </w:rPr>
        <w:t>TRP</w:t>
      </w:r>
      <w:proofErr w:type="spellEnd"/>
      <w:r>
        <w:rPr>
          <w:rFonts w:hint="eastAsia"/>
        </w:rPr>
        <w:t xml:space="preserve"> operation</w:t>
      </w:r>
      <w:r>
        <w:rPr>
          <w:rFonts w:eastAsia="宋体" w:hint="eastAsia"/>
        </w:rPr>
        <w:t xml:space="preserve"> is provided</w:t>
      </w:r>
      <w:r>
        <w:rPr>
          <w:rFonts w:hint="eastAsia"/>
        </w:rPr>
        <w:t xml:space="preserve">. Uplink </w:t>
      </w:r>
      <w:r>
        <w:rPr>
          <w:rFonts w:eastAsia="宋体" w:hint="eastAsia"/>
        </w:rPr>
        <w:t>channels/</w:t>
      </w:r>
      <w:r>
        <w:rPr>
          <w:rFonts w:hint="eastAsia"/>
        </w:rPr>
        <w:t xml:space="preserve">signals in the same serving cell are associated with two </w:t>
      </w:r>
      <w:proofErr w:type="spellStart"/>
      <w:r>
        <w:rPr>
          <w:rFonts w:hint="eastAsia"/>
        </w:rPr>
        <w:t>TAGs</w:t>
      </w:r>
      <w:proofErr w:type="spellEnd"/>
      <w:r>
        <w:rPr>
          <w:rFonts w:hint="eastAsia"/>
        </w:rPr>
        <w:t xml:space="preserve"> according to one of the specified identifiers.</w:t>
      </w:r>
      <w:r>
        <w:rPr>
          <w:rFonts w:eastAsia="宋体" w:hint="eastAsia"/>
        </w:rPr>
        <w:t xml:space="preserve"> </w:t>
      </w:r>
      <w:r>
        <w:rPr>
          <w:rFonts w:eastAsia="宋体" w:hint="eastAsia"/>
        </w:rPr>
        <w:t xml:space="preserve">As </w:t>
      </w:r>
      <w:proofErr w:type="spellStart"/>
      <w:r>
        <w:rPr>
          <w:rFonts w:hint="eastAsia"/>
        </w:rPr>
        <w:t>CORESETPoolID</w:t>
      </w:r>
      <w:proofErr w:type="spellEnd"/>
      <w:r>
        <w:rPr>
          <w:rFonts w:eastAsia="宋体" w:hint="eastAsia"/>
        </w:rPr>
        <w:t xml:space="preserve"> has been introduced for </w:t>
      </w:r>
      <w:r>
        <w:rPr>
          <w:rFonts w:eastAsia="宋体" w:hint="eastAsia"/>
        </w:rPr>
        <w:t xml:space="preserve">multi-DCI based </w:t>
      </w:r>
      <w:r>
        <w:rPr>
          <w:rFonts w:eastAsia="宋体" w:hint="eastAsia"/>
        </w:rPr>
        <w:t>multi-</w:t>
      </w:r>
      <w:proofErr w:type="spellStart"/>
      <w:r>
        <w:rPr>
          <w:rFonts w:eastAsia="宋体" w:hint="eastAsia"/>
        </w:rPr>
        <w:t>TRP</w:t>
      </w:r>
      <w:proofErr w:type="spellEnd"/>
      <w:r>
        <w:rPr>
          <w:rFonts w:eastAsia="宋体" w:hint="eastAsia"/>
        </w:rPr>
        <w:t xml:space="preserve"> operation since </w:t>
      </w:r>
      <w:proofErr w:type="spellStart"/>
      <w:r>
        <w:rPr>
          <w:rFonts w:eastAsia="宋体" w:hint="eastAsia"/>
        </w:rPr>
        <w:t>Rel</w:t>
      </w:r>
      <w:proofErr w:type="spellEnd"/>
      <w:r>
        <w:rPr>
          <w:rFonts w:eastAsia="宋体" w:hint="eastAsia"/>
        </w:rPr>
        <w:t>-16</w:t>
      </w:r>
      <w:r>
        <w:rPr>
          <w:rFonts w:hint="eastAsia"/>
        </w:rPr>
        <w:t xml:space="preserve">, </w:t>
      </w:r>
      <w:r>
        <w:rPr>
          <w:rFonts w:eastAsia="宋体" w:hint="eastAsia"/>
        </w:rPr>
        <w:t xml:space="preserve">it is reasonable to reuse </w:t>
      </w:r>
      <w:proofErr w:type="spellStart"/>
      <w:r>
        <w:rPr>
          <w:rFonts w:eastAsia="宋体" w:hint="eastAsia"/>
        </w:rPr>
        <w:t>CORESETPoolID</w:t>
      </w:r>
      <w:proofErr w:type="spellEnd"/>
      <w:r>
        <w:rPr>
          <w:rFonts w:eastAsia="宋体" w:hint="eastAsia"/>
        </w:rPr>
        <w:t xml:space="preserve"> to associate TA </w:t>
      </w:r>
      <w:r>
        <w:rPr>
          <w:rFonts w:eastAsia="宋体" w:hint="eastAsia"/>
        </w:rPr>
        <w:t xml:space="preserve">with UL channels/signals. The UE is firstly configured </w:t>
      </w:r>
      <w:r>
        <w:rPr>
          <w:rFonts w:eastAsia="宋体" w:hint="eastAsia"/>
        </w:rPr>
        <w:t xml:space="preserve">with </w:t>
      </w:r>
      <w:r>
        <w:rPr>
          <w:rFonts w:eastAsia="宋体" w:hint="eastAsia"/>
        </w:rPr>
        <w:t xml:space="preserve">the association of TAG and </w:t>
      </w:r>
      <w:proofErr w:type="spellStart"/>
      <w:r>
        <w:rPr>
          <w:rFonts w:eastAsia="宋体" w:hint="eastAsia"/>
        </w:rPr>
        <w:t>CORESETPoolID</w:t>
      </w:r>
      <w:proofErr w:type="spellEnd"/>
      <w:r>
        <w:rPr>
          <w:rFonts w:eastAsia="宋体" w:hint="eastAsia"/>
        </w:rPr>
        <w:t xml:space="preserve">, and then the UE determines timing advance of a UL channel/signal scheduled by a DCI associated with the </w:t>
      </w:r>
      <w:proofErr w:type="spellStart"/>
      <w:r>
        <w:rPr>
          <w:rFonts w:eastAsia="宋体" w:hint="eastAsia"/>
        </w:rPr>
        <w:t>CORESETPoolID</w:t>
      </w:r>
      <w:proofErr w:type="spellEnd"/>
      <w:r>
        <w:rPr>
          <w:rFonts w:eastAsia="宋体" w:hint="eastAsia"/>
        </w:rPr>
        <w:t xml:space="preserve"> based on the received </w:t>
      </w:r>
      <w:proofErr w:type="spellStart"/>
      <w:r>
        <w:rPr>
          <w:rFonts w:eastAsia="宋体" w:hint="eastAsia"/>
        </w:rPr>
        <w:t>TAC</w:t>
      </w:r>
      <w:proofErr w:type="spellEnd"/>
      <w:r>
        <w:rPr>
          <w:rFonts w:eastAsia="宋体" w:hint="eastAsia"/>
        </w:rPr>
        <w:t xml:space="preserve"> associated</w:t>
      </w:r>
      <w:r>
        <w:rPr>
          <w:rFonts w:eastAsia="宋体" w:hint="eastAsia"/>
        </w:rPr>
        <w:t xml:space="preserve"> with the corresponding TAG. </w:t>
      </w:r>
    </w:p>
    <w:p w:rsidR="00670902" w:rsidRDefault="00670902">
      <w:pPr>
        <w:widowControl w:val="0"/>
        <w:spacing w:beforeLines="30" w:before="72" w:afterLines="30" w:after="72" w:line="288" w:lineRule="auto"/>
        <w:jc w:val="both"/>
      </w:pPr>
    </w:p>
    <w:p w:rsidR="00670902" w:rsidRDefault="008614E9">
      <w:pPr>
        <w:snapToGrid w:val="0"/>
        <w:spacing w:beforeLines="30" w:before="72" w:afterLines="30" w:after="72" w:line="288" w:lineRule="auto"/>
        <w:jc w:val="center"/>
      </w:pPr>
      <w:r>
        <w:rPr>
          <w:noProof/>
        </w:rPr>
        <w:lastRenderedPageBreak/>
        <w:drawing>
          <wp:inline distT="0" distB="0" distL="114300" distR="114300">
            <wp:extent cx="2899410" cy="1851660"/>
            <wp:effectExtent l="0" t="0" r="15240" b="15240"/>
            <wp:docPr id="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5"/>
                    <pic:cNvPicPr>
                      <a:picLocks noChangeAspect="1"/>
                    </pic:cNvPicPr>
                  </pic:nvPicPr>
                  <pic:blipFill>
                    <a:blip r:embed="rId8"/>
                    <a:stretch>
                      <a:fillRect/>
                    </a:stretch>
                  </pic:blipFill>
                  <pic:spPr>
                    <a:xfrm>
                      <a:off x="0" y="0"/>
                      <a:ext cx="2899410" cy="1851660"/>
                    </a:xfrm>
                    <a:prstGeom prst="rect">
                      <a:avLst/>
                    </a:prstGeom>
                    <a:noFill/>
                    <a:ln>
                      <a:noFill/>
                    </a:ln>
                  </pic:spPr>
                </pic:pic>
              </a:graphicData>
            </a:graphic>
          </wp:inline>
        </w:drawing>
      </w:r>
    </w:p>
    <w:p w:rsidR="00670902" w:rsidRDefault="008614E9">
      <w:pPr>
        <w:snapToGrid w:val="0"/>
        <w:spacing w:beforeLines="30" w:before="72" w:afterLines="30" w:after="72" w:line="288" w:lineRule="auto"/>
        <w:jc w:val="center"/>
      </w:pPr>
      <w:r>
        <w:rPr>
          <w:rFonts w:hint="eastAsia"/>
          <w:b/>
          <w:bCs/>
        </w:rPr>
        <w:t>Figure 2</w:t>
      </w:r>
      <w:r>
        <w:rPr>
          <w:rFonts w:hint="eastAsia"/>
        </w:rPr>
        <w:t xml:space="preserve"> Framework for two TAs in multi-</w:t>
      </w:r>
      <w:proofErr w:type="spellStart"/>
      <w:r>
        <w:rPr>
          <w:rFonts w:hint="eastAsia"/>
        </w:rPr>
        <w:t>TRP</w:t>
      </w:r>
      <w:proofErr w:type="spellEnd"/>
      <w:r>
        <w:rPr>
          <w:rFonts w:hint="eastAsia"/>
        </w:rPr>
        <w:t xml:space="preserve"> operation</w:t>
      </w:r>
    </w:p>
    <w:p w:rsidR="00670902" w:rsidRDefault="008614E9">
      <w:pPr>
        <w:snapToGrid w:val="0"/>
        <w:spacing w:beforeLines="30" w:before="72" w:afterLines="30" w:after="72" w:line="288" w:lineRule="auto"/>
        <w:jc w:val="both"/>
        <w:rPr>
          <w:rFonts w:eastAsia="宋体"/>
        </w:rPr>
      </w:pPr>
      <w:r>
        <w:rPr>
          <w:rFonts w:hint="eastAsia"/>
        </w:rPr>
        <w:t>If the association is based on TCI state, TA enhancement is operated per beam or per beam group</w:t>
      </w:r>
      <w:r>
        <w:rPr>
          <w:rFonts w:eastAsia="宋体" w:hint="eastAsia"/>
        </w:rPr>
        <w:t>, and d</w:t>
      </w:r>
      <w:r>
        <w:rPr>
          <w:rFonts w:hint="eastAsia"/>
        </w:rPr>
        <w:t xml:space="preserve">ifferent beams from different </w:t>
      </w:r>
      <w:proofErr w:type="spellStart"/>
      <w:r>
        <w:rPr>
          <w:rFonts w:hint="eastAsia"/>
        </w:rPr>
        <w:t>TRPs</w:t>
      </w:r>
      <w:proofErr w:type="spellEnd"/>
      <w:r>
        <w:rPr>
          <w:rFonts w:hint="eastAsia"/>
        </w:rPr>
        <w:t xml:space="preserve"> </w:t>
      </w:r>
      <w:r>
        <w:rPr>
          <w:rFonts w:eastAsia="宋体" w:hint="eastAsia"/>
        </w:rPr>
        <w:t>might</w:t>
      </w:r>
      <w:r>
        <w:rPr>
          <w:rFonts w:hint="eastAsia"/>
        </w:rPr>
        <w:t xml:space="preserve"> be contained in the same T</w:t>
      </w:r>
      <w:r>
        <w:rPr>
          <w:rFonts w:hint="eastAsia"/>
        </w:rPr>
        <w:t>AG. The maximum number of timing advance timeline can be determined by the beam group division.</w:t>
      </w:r>
      <w:r>
        <w:rPr>
          <w:rFonts w:eastAsia="宋体" w:hint="eastAsia"/>
        </w:rPr>
        <w:t xml:space="preserve"> As more than two TAs is out of the scope of TA enhancement in </w:t>
      </w:r>
      <w:proofErr w:type="spellStart"/>
      <w:r>
        <w:rPr>
          <w:rFonts w:eastAsia="宋体" w:hint="eastAsia"/>
        </w:rPr>
        <w:t>Rel</w:t>
      </w:r>
      <w:proofErr w:type="spellEnd"/>
      <w:r>
        <w:rPr>
          <w:rFonts w:eastAsia="宋体" w:hint="eastAsia"/>
        </w:rPr>
        <w:t>-18, some restrictions should be specified. For example, only two beam groups can be configured</w:t>
      </w:r>
      <w:r>
        <w:rPr>
          <w:rFonts w:eastAsia="宋体" w:hint="eastAsia"/>
        </w:rPr>
        <w:t xml:space="preserve"> or the TCI states associated with the same TAG should be from the same TRP.</w:t>
      </w:r>
    </w:p>
    <w:p w:rsidR="00670902" w:rsidRDefault="008614E9">
      <w:pPr>
        <w:widowControl w:val="0"/>
        <w:spacing w:beforeLines="30" w:before="72" w:afterLines="30" w:after="72" w:line="288" w:lineRule="auto"/>
        <w:jc w:val="both"/>
      </w:pPr>
      <w:r>
        <w:rPr>
          <w:rFonts w:eastAsia="宋体" w:hint="eastAsia"/>
        </w:rPr>
        <w:t xml:space="preserve">When </w:t>
      </w:r>
      <w:r>
        <w:rPr>
          <w:rFonts w:eastAsia="宋体" w:hint="eastAsia"/>
        </w:rPr>
        <w:t xml:space="preserve">taking backward compatibility into consideration, the association between TA and TCI state is better than the association between TA and </w:t>
      </w:r>
      <w:proofErr w:type="spellStart"/>
      <w:r>
        <w:rPr>
          <w:rFonts w:eastAsia="宋体" w:hint="eastAsia"/>
        </w:rPr>
        <w:t>CORESETPoolID</w:t>
      </w:r>
      <w:proofErr w:type="spellEnd"/>
      <w:r>
        <w:rPr>
          <w:rFonts w:eastAsia="宋体" w:hint="eastAsia"/>
        </w:rPr>
        <w:t>, but the latter one can</w:t>
      </w:r>
      <w:r>
        <w:rPr>
          <w:rFonts w:eastAsia="宋体" w:hint="eastAsia"/>
        </w:rPr>
        <w:t xml:space="preserve"> be </w:t>
      </w:r>
      <w:r>
        <w:rPr>
          <w:rFonts w:eastAsia="宋体" w:hint="eastAsia"/>
        </w:rPr>
        <w:t xml:space="preserve">treated </w:t>
      </w:r>
      <w:r>
        <w:rPr>
          <w:rFonts w:eastAsia="宋体" w:hint="eastAsia"/>
        </w:rPr>
        <w:t xml:space="preserve">as the baseline. </w:t>
      </w:r>
      <w:r>
        <w:rPr>
          <w:rFonts w:hint="eastAsia"/>
        </w:rPr>
        <w:t>Hence we have the following proposal.</w:t>
      </w:r>
    </w:p>
    <w:p w:rsidR="00670902" w:rsidRDefault="008614E9">
      <w:pPr>
        <w:snapToGrid w:val="0"/>
        <w:spacing w:beforeLines="30" w:before="72" w:afterLines="30" w:after="72" w:line="288" w:lineRule="auto"/>
        <w:jc w:val="both"/>
        <w:rPr>
          <w:rFonts w:eastAsia="宋体"/>
          <w:i/>
          <w:szCs w:val="21"/>
        </w:rPr>
      </w:pPr>
      <w:r>
        <w:rPr>
          <w:rFonts w:eastAsia="宋体" w:hint="eastAsia"/>
          <w:b/>
          <w:i/>
          <w:szCs w:val="21"/>
        </w:rPr>
        <w:t>Proposal</w:t>
      </w:r>
      <w:r>
        <w:rPr>
          <w:b/>
          <w:i/>
          <w:szCs w:val="21"/>
        </w:rPr>
        <w:t xml:space="preserve"> </w:t>
      </w:r>
      <w:r>
        <w:rPr>
          <w:rFonts w:eastAsia="宋体" w:hint="eastAsia"/>
          <w:b/>
          <w:i/>
          <w:szCs w:val="21"/>
        </w:rPr>
        <w:t>3</w:t>
      </w:r>
      <w:r>
        <w:rPr>
          <w:b/>
          <w:bCs/>
          <w:i/>
          <w:szCs w:val="21"/>
        </w:rPr>
        <w:t>:</w:t>
      </w:r>
      <w:r>
        <w:rPr>
          <w:i/>
          <w:szCs w:val="21"/>
        </w:rPr>
        <w:t xml:space="preserve"> R</w:t>
      </w:r>
      <w:r>
        <w:rPr>
          <w:rFonts w:hint="eastAsia"/>
          <w:i/>
          <w:szCs w:val="21"/>
        </w:rPr>
        <w:t xml:space="preserve">egarding </w:t>
      </w:r>
      <w:r>
        <w:rPr>
          <w:rFonts w:eastAsia="宋体" w:hint="eastAsia"/>
          <w:i/>
          <w:szCs w:val="21"/>
        </w:rPr>
        <w:t>the association of TA to UL channels/signals,</w:t>
      </w:r>
    </w:p>
    <w:p w:rsidR="00670902" w:rsidRDefault="008614E9">
      <w:pPr>
        <w:numPr>
          <w:ilvl w:val="0"/>
          <w:numId w:val="17"/>
        </w:numPr>
        <w:snapToGrid w:val="0"/>
        <w:spacing w:beforeLines="30" w:before="72" w:afterLines="30" w:after="72" w:line="288" w:lineRule="auto"/>
        <w:ind w:left="363" w:hanging="363"/>
        <w:jc w:val="both"/>
        <w:rPr>
          <w:rFonts w:eastAsia="宋体"/>
          <w:i/>
          <w:szCs w:val="21"/>
        </w:rPr>
      </w:pPr>
      <w:r>
        <w:rPr>
          <w:rFonts w:eastAsia="宋体" w:hint="eastAsia"/>
          <w:i/>
          <w:szCs w:val="21"/>
        </w:rPr>
        <w:t xml:space="preserve">Each TA is associated with one of the </w:t>
      </w:r>
      <w:proofErr w:type="spellStart"/>
      <w:r>
        <w:rPr>
          <w:rFonts w:eastAsia="宋体" w:hint="eastAsia"/>
          <w:i/>
          <w:szCs w:val="21"/>
        </w:rPr>
        <w:t>CORESETPool</w:t>
      </w:r>
      <w:proofErr w:type="spellEnd"/>
      <w:r>
        <w:rPr>
          <w:rFonts w:eastAsia="宋体" w:hint="eastAsia"/>
          <w:i/>
          <w:szCs w:val="21"/>
        </w:rPr>
        <w:t xml:space="preserve"> indices.</w:t>
      </w:r>
    </w:p>
    <w:p w:rsidR="00670902" w:rsidRDefault="008614E9">
      <w:pPr>
        <w:numPr>
          <w:ilvl w:val="0"/>
          <w:numId w:val="17"/>
        </w:numPr>
        <w:snapToGrid w:val="0"/>
        <w:spacing w:beforeLines="30" w:before="72" w:afterLines="30" w:after="72" w:line="288" w:lineRule="auto"/>
        <w:ind w:left="363" w:hanging="363"/>
        <w:jc w:val="both"/>
      </w:pPr>
      <w:proofErr w:type="spellStart"/>
      <w:r>
        <w:rPr>
          <w:rFonts w:eastAsia="宋体" w:hint="eastAsia"/>
          <w:i/>
          <w:szCs w:val="21"/>
        </w:rPr>
        <w:t>FFS</w:t>
      </w:r>
      <w:proofErr w:type="spellEnd"/>
      <w:r>
        <w:rPr>
          <w:rFonts w:eastAsia="宋体" w:hint="eastAsia"/>
          <w:i/>
          <w:szCs w:val="21"/>
        </w:rPr>
        <w:t>: whether/how to associate each TA with one TCI state.</w:t>
      </w:r>
    </w:p>
    <w:p w:rsidR="00670902" w:rsidRDefault="008614E9">
      <w:pPr>
        <w:numPr>
          <w:ilvl w:val="1"/>
          <w:numId w:val="7"/>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Signaling for TA updating</w:t>
      </w:r>
    </w:p>
    <w:p w:rsidR="00670902" w:rsidRDefault="008614E9">
      <w:pPr>
        <w:snapToGrid w:val="0"/>
        <w:spacing w:beforeLines="30" w:before="72" w:afterLines="30" w:after="72" w:line="288" w:lineRule="auto"/>
        <w:jc w:val="both"/>
      </w:pPr>
      <w:r>
        <w:rPr>
          <w:rFonts w:hint="eastAsia"/>
        </w:rPr>
        <w:t xml:space="preserve">In </w:t>
      </w:r>
      <w:proofErr w:type="spellStart"/>
      <w:r>
        <w:rPr>
          <w:rFonts w:eastAsia="宋体" w:hint="eastAsia"/>
        </w:rPr>
        <w:t>Rel</w:t>
      </w:r>
      <w:proofErr w:type="spellEnd"/>
      <w:r>
        <w:rPr>
          <w:rFonts w:eastAsia="宋体" w:hint="eastAsia"/>
        </w:rPr>
        <w:t>-</w:t>
      </w:r>
      <w:r>
        <w:rPr>
          <w:rFonts w:hint="eastAsia"/>
        </w:rPr>
        <w:t xml:space="preserve">17, </w:t>
      </w:r>
      <w:r>
        <w:rPr>
          <w:rFonts w:eastAsia="宋体" w:hint="eastAsia"/>
        </w:rPr>
        <w:t xml:space="preserve">the </w:t>
      </w:r>
      <w:proofErr w:type="spellStart"/>
      <w:r>
        <w:rPr>
          <w:rFonts w:hint="eastAsia"/>
        </w:rPr>
        <w:t>TAC</w:t>
      </w:r>
      <w:proofErr w:type="spellEnd"/>
      <w:r>
        <w:rPr>
          <w:rFonts w:hint="eastAsia"/>
        </w:rPr>
        <w:t xml:space="preserve"> MAC CE includes a TAG-Id with 2 bits and a </w:t>
      </w:r>
      <w:proofErr w:type="spellStart"/>
      <w:r>
        <w:rPr>
          <w:rFonts w:hint="eastAsia"/>
        </w:rPr>
        <w:t>TAC</w:t>
      </w:r>
      <w:proofErr w:type="spellEnd"/>
      <w:r>
        <w:rPr>
          <w:rFonts w:hint="eastAsia"/>
        </w:rPr>
        <w:t xml:space="preserve"> with 6 bits, and UE can adjust uplink transmission timing associated with serving cells in the TAG based on the corresponding </w:t>
      </w:r>
      <w:proofErr w:type="spellStart"/>
      <w:r>
        <w:rPr>
          <w:rFonts w:hint="eastAsia"/>
        </w:rPr>
        <w:t>TAC</w:t>
      </w:r>
      <w:proofErr w:type="spellEnd"/>
      <w:r>
        <w:rPr>
          <w:rFonts w:hint="eastAsia"/>
        </w:rPr>
        <w:t xml:space="preserve"> later than receiving the </w:t>
      </w:r>
      <w:proofErr w:type="spellStart"/>
      <w:r>
        <w:rPr>
          <w:rFonts w:hint="eastAsia"/>
        </w:rPr>
        <w:t>TAC</w:t>
      </w:r>
      <w:proofErr w:type="spellEnd"/>
      <w:r>
        <w:rPr>
          <w:rFonts w:hint="eastAsia"/>
        </w:rPr>
        <w:t xml:space="preserve"> MAC C</w:t>
      </w:r>
      <w:r>
        <w:rPr>
          <w:rFonts w:hint="eastAsia"/>
        </w:rPr>
        <w:t xml:space="preserve">E. Based on </w:t>
      </w:r>
      <w:r>
        <w:rPr>
          <w:rFonts w:eastAsia="宋体" w:hint="eastAsia"/>
        </w:rPr>
        <w:t xml:space="preserve">the </w:t>
      </w:r>
      <w:r>
        <w:rPr>
          <w:rFonts w:hint="eastAsia"/>
        </w:rPr>
        <w:t xml:space="preserve">analysis in </w:t>
      </w:r>
      <w:r>
        <w:t>section</w:t>
      </w:r>
      <w:r>
        <w:rPr>
          <w:rFonts w:hint="eastAsia"/>
        </w:rPr>
        <w:t xml:space="preserve"> 2.</w:t>
      </w:r>
      <w:r>
        <w:rPr>
          <w:rFonts w:eastAsia="宋体" w:hint="eastAsia"/>
        </w:rPr>
        <w:t>3</w:t>
      </w:r>
      <w:r>
        <w:rPr>
          <w:rFonts w:hint="eastAsia"/>
        </w:rPr>
        <w:t xml:space="preserve">, TA enhancement can be performed in two </w:t>
      </w:r>
      <w:r>
        <w:rPr>
          <w:rFonts w:eastAsia="宋体" w:hint="eastAsia"/>
        </w:rPr>
        <w:t>alternatives</w:t>
      </w:r>
      <w:r>
        <w:rPr>
          <w:rFonts w:hint="eastAsia"/>
        </w:rPr>
        <w:t xml:space="preserve"> from the perspective of TAG, </w:t>
      </w:r>
      <w:r>
        <w:rPr>
          <w:rFonts w:eastAsia="宋体" w:hint="eastAsia"/>
        </w:rPr>
        <w:t>therefore</w:t>
      </w:r>
      <w:r>
        <w:rPr>
          <w:rFonts w:hint="eastAsia"/>
        </w:rPr>
        <w:t xml:space="preserve"> the enhancement of </w:t>
      </w:r>
      <w:r>
        <w:rPr>
          <w:rFonts w:eastAsia="宋体" w:hint="eastAsia"/>
        </w:rPr>
        <w:t>signaling for TA updating</w:t>
      </w:r>
      <w:r>
        <w:rPr>
          <w:rFonts w:hint="eastAsia"/>
        </w:rPr>
        <w:t xml:space="preserve"> </w:t>
      </w:r>
      <w:r>
        <w:rPr>
          <w:rFonts w:eastAsia="宋体" w:hint="eastAsia"/>
        </w:rPr>
        <w:t xml:space="preserve">is considered </w:t>
      </w:r>
      <w:r>
        <w:rPr>
          <w:rFonts w:hint="eastAsia"/>
        </w:rPr>
        <w:t>in the following aspects.</w:t>
      </w:r>
    </w:p>
    <w:p w:rsidR="00670902" w:rsidRDefault="008614E9">
      <w:pPr>
        <w:snapToGrid w:val="0"/>
        <w:spacing w:beforeLines="30" w:before="72" w:afterLines="30" w:after="72" w:line="288" w:lineRule="auto"/>
        <w:jc w:val="both"/>
      </w:pPr>
      <w:r>
        <w:rPr>
          <w:rFonts w:eastAsia="宋体" w:hint="eastAsia"/>
        </w:rPr>
        <w:t>Note that</w:t>
      </w:r>
      <w:r>
        <w:rPr>
          <w:rFonts w:hint="eastAsia"/>
        </w:rPr>
        <w:t xml:space="preserve"> </w:t>
      </w:r>
      <w:proofErr w:type="spellStart"/>
      <w:r>
        <w:rPr>
          <w:rFonts w:hint="eastAsia"/>
        </w:rPr>
        <w:t>TAC</w:t>
      </w:r>
      <w:proofErr w:type="spellEnd"/>
      <w:r>
        <w:rPr>
          <w:rFonts w:hint="eastAsia"/>
        </w:rPr>
        <w:t xml:space="preserve"> is </w:t>
      </w:r>
      <w:r>
        <w:rPr>
          <w:rFonts w:eastAsia="宋体" w:hint="eastAsia"/>
        </w:rPr>
        <w:t>indicated</w:t>
      </w:r>
      <w:r>
        <w:rPr>
          <w:rFonts w:hint="eastAsia"/>
        </w:rPr>
        <w:t xml:space="preserve"> in MAC </w:t>
      </w:r>
      <w:r>
        <w:rPr>
          <w:rFonts w:eastAsia="宋体" w:hint="eastAsia"/>
        </w:rPr>
        <w:t>CE</w:t>
      </w:r>
      <w:r>
        <w:rPr>
          <w:rFonts w:hint="eastAsia"/>
        </w:rPr>
        <w:t xml:space="preserve"> on</w:t>
      </w:r>
      <w:r>
        <w:rPr>
          <w:rFonts w:hint="eastAsia"/>
        </w:rPr>
        <w:t>ly</w:t>
      </w:r>
      <w:r>
        <w:rPr>
          <w:rFonts w:eastAsia="宋体" w:hint="eastAsia"/>
        </w:rPr>
        <w:t xml:space="preserve"> so far</w:t>
      </w:r>
      <w:r>
        <w:rPr>
          <w:rFonts w:hint="eastAsia"/>
        </w:rPr>
        <w:t xml:space="preserve">, </w:t>
      </w:r>
      <w:r>
        <w:rPr>
          <w:rFonts w:eastAsia="宋体" w:hint="eastAsia"/>
        </w:rPr>
        <w:t xml:space="preserve">hence the enhancements of </w:t>
      </w:r>
      <w:proofErr w:type="spellStart"/>
      <w:r>
        <w:rPr>
          <w:rFonts w:eastAsia="宋体" w:hint="eastAsia"/>
        </w:rPr>
        <w:t>TAC</w:t>
      </w:r>
      <w:proofErr w:type="spellEnd"/>
      <w:r>
        <w:rPr>
          <w:rFonts w:eastAsia="宋体" w:hint="eastAsia"/>
        </w:rPr>
        <w:t xml:space="preserve"> MAC CE</w:t>
      </w:r>
      <w:r>
        <w:rPr>
          <w:rFonts w:eastAsia="宋体" w:hint="eastAsia"/>
        </w:rPr>
        <w:t xml:space="preserve"> should be considered firstly</w:t>
      </w:r>
      <w:r>
        <w:rPr>
          <w:rFonts w:eastAsia="宋体" w:hint="eastAsia"/>
        </w:rPr>
        <w:t>.</w:t>
      </w:r>
    </w:p>
    <w:p w:rsidR="00670902" w:rsidRDefault="008614E9">
      <w:pPr>
        <w:numPr>
          <w:ilvl w:val="0"/>
          <w:numId w:val="18"/>
        </w:numPr>
        <w:snapToGrid w:val="0"/>
        <w:spacing w:beforeLines="30" w:before="72" w:afterLines="30" w:after="72" w:line="288" w:lineRule="auto"/>
        <w:jc w:val="both"/>
        <w:rPr>
          <w:u w:val="single"/>
        </w:rPr>
      </w:pPr>
      <w:r>
        <w:rPr>
          <w:rFonts w:eastAsia="宋体" w:hint="eastAsia"/>
          <w:u w:val="single"/>
        </w:rPr>
        <w:t xml:space="preserve">Method 1: A </w:t>
      </w:r>
      <w:proofErr w:type="spellStart"/>
      <w:r>
        <w:rPr>
          <w:rFonts w:eastAsia="宋体" w:hint="eastAsia"/>
          <w:u w:val="single"/>
        </w:rPr>
        <w:t>TRP</w:t>
      </w:r>
      <w:proofErr w:type="spellEnd"/>
      <w:r>
        <w:rPr>
          <w:rFonts w:eastAsia="宋体" w:hint="eastAsia"/>
          <w:u w:val="single"/>
        </w:rPr>
        <w:t xml:space="preserve"> related indication information is included in the </w:t>
      </w:r>
      <w:r>
        <w:rPr>
          <w:rFonts w:eastAsia="宋体" w:hint="eastAsia"/>
          <w:i/>
          <w:iCs/>
          <w:u w:val="single"/>
        </w:rPr>
        <w:t>TAG-</w:t>
      </w:r>
      <w:proofErr w:type="spellStart"/>
      <w:r>
        <w:rPr>
          <w:rFonts w:eastAsia="宋体" w:hint="eastAsia"/>
          <w:i/>
          <w:iCs/>
          <w:u w:val="single"/>
        </w:rPr>
        <w:t>Config</w:t>
      </w:r>
      <w:proofErr w:type="spellEnd"/>
      <w:r>
        <w:rPr>
          <w:rFonts w:eastAsia="宋体" w:hint="eastAsia"/>
          <w:u w:val="single"/>
        </w:rPr>
        <w:t>.</w:t>
      </w:r>
    </w:p>
    <w:p w:rsidR="00670902" w:rsidRDefault="008614E9">
      <w:pPr>
        <w:snapToGrid w:val="0"/>
        <w:spacing w:beforeLines="30" w:before="72" w:afterLines="30" w:after="72" w:line="288" w:lineRule="auto"/>
        <w:ind w:leftChars="200" w:left="400"/>
        <w:jc w:val="both"/>
        <w:rPr>
          <w:rFonts w:eastAsia="宋体"/>
        </w:rPr>
      </w:pPr>
      <w:r>
        <w:rPr>
          <w:rFonts w:eastAsia="宋体" w:hint="eastAsia"/>
        </w:rPr>
        <w:t>In such case, w</w:t>
      </w:r>
      <w:r>
        <w:rPr>
          <w:rFonts w:hint="eastAsia"/>
        </w:rPr>
        <w:t xml:space="preserve">hen receiving a </w:t>
      </w:r>
      <w:proofErr w:type="spellStart"/>
      <w:r>
        <w:rPr>
          <w:rFonts w:hint="eastAsia"/>
        </w:rPr>
        <w:t>TAC</w:t>
      </w:r>
      <w:proofErr w:type="spellEnd"/>
      <w:r>
        <w:rPr>
          <w:rFonts w:hint="eastAsia"/>
        </w:rPr>
        <w:t xml:space="preserve"> MAC CE, UE can apply the </w:t>
      </w:r>
      <w:proofErr w:type="spellStart"/>
      <w:r>
        <w:rPr>
          <w:rFonts w:hint="eastAsia"/>
        </w:rPr>
        <w:t>TAC</w:t>
      </w:r>
      <w:proofErr w:type="spellEnd"/>
      <w:r>
        <w:rPr>
          <w:rFonts w:hint="eastAsia"/>
        </w:rPr>
        <w:t xml:space="preserve"> to uplink transmission associated wi</w:t>
      </w:r>
      <w:r>
        <w:rPr>
          <w:rFonts w:hint="eastAsia"/>
        </w:rPr>
        <w:t xml:space="preserve">th the serving cells and the </w:t>
      </w:r>
      <w:proofErr w:type="spellStart"/>
      <w:r>
        <w:rPr>
          <w:rFonts w:hint="eastAsia"/>
        </w:rPr>
        <w:t>TRP</w:t>
      </w:r>
      <w:proofErr w:type="spellEnd"/>
      <w:r>
        <w:rPr>
          <w:rFonts w:hint="eastAsia"/>
        </w:rPr>
        <w:t xml:space="preserve"> corresponding with the TAG</w:t>
      </w:r>
      <w:r>
        <w:rPr>
          <w:rFonts w:eastAsia="宋体" w:hint="eastAsia"/>
        </w:rPr>
        <w:t xml:space="preserve">, and the structure of the </w:t>
      </w:r>
      <w:proofErr w:type="spellStart"/>
      <w:r>
        <w:rPr>
          <w:rFonts w:eastAsia="宋体" w:hint="eastAsia"/>
        </w:rPr>
        <w:t>TAC</w:t>
      </w:r>
      <w:proofErr w:type="spellEnd"/>
      <w:r>
        <w:rPr>
          <w:rFonts w:eastAsia="宋体" w:hint="eastAsia"/>
        </w:rPr>
        <w:t xml:space="preserve"> MAC CE can be unchanged as the association of </w:t>
      </w:r>
      <w:proofErr w:type="spellStart"/>
      <w:r>
        <w:rPr>
          <w:rFonts w:eastAsia="宋体" w:hint="eastAsia"/>
        </w:rPr>
        <w:t>TRP</w:t>
      </w:r>
      <w:proofErr w:type="spellEnd"/>
      <w:r>
        <w:rPr>
          <w:rFonts w:eastAsia="宋体" w:hint="eastAsia"/>
        </w:rPr>
        <w:t xml:space="preserve"> and TAG is configured by </w:t>
      </w:r>
      <w:proofErr w:type="spellStart"/>
      <w:r>
        <w:rPr>
          <w:rFonts w:eastAsia="宋体" w:hint="eastAsia"/>
        </w:rPr>
        <w:t>RRC</w:t>
      </w:r>
      <w:proofErr w:type="spellEnd"/>
      <w:r>
        <w:rPr>
          <w:rFonts w:eastAsia="宋体" w:hint="eastAsia"/>
        </w:rPr>
        <w:t>. This method requires one-to-one correspondence between TA and TAG, hence it cannot wor</w:t>
      </w:r>
      <w:r>
        <w:rPr>
          <w:rFonts w:eastAsia="宋体" w:hint="eastAsia"/>
        </w:rPr>
        <w:t>k if two TAs are configured within one TAG.</w:t>
      </w:r>
    </w:p>
    <w:p w:rsidR="00670902" w:rsidRDefault="008614E9">
      <w:pPr>
        <w:widowControl w:val="0"/>
        <w:numPr>
          <w:ilvl w:val="0"/>
          <w:numId w:val="19"/>
        </w:numPr>
        <w:spacing w:beforeLines="30" w:before="72" w:afterLines="30" w:after="72" w:line="288" w:lineRule="auto"/>
        <w:jc w:val="both"/>
        <w:rPr>
          <w:u w:val="single"/>
        </w:rPr>
      </w:pPr>
      <w:bookmarkStart w:id="5" w:name="OLE_LINK2"/>
      <w:r>
        <w:rPr>
          <w:rFonts w:hint="eastAsia"/>
          <w:u w:val="single"/>
        </w:rPr>
        <w:t xml:space="preserve">Method 2: </w:t>
      </w:r>
      <w:r>
        <w:rPr>
          <w:rFonts w:eastAsia="宋体" w:hint="eastAsia"/>
          <w:u w:val="single"/>
        </w:rPr>
        <w:t xml:space="preserve">A </w:t>
      </w:r>
      <w:proofErr w:type="spellStart"/>
      <w:r>
        <w:rPr>
          <w:rFonts w:hint="eastAsia"/>
          <w:u w:val="single"/>
        </w:rPr>
        <w:t>TRP</w:t>
      </w:r>
      <w:proofErr w:type="spellEnd"/>
      <w:r>
        <w:rPr>
          <w:rFonts w:hint="eastAsia"/>
          <w:u w:val="single"/>
        </w:rPr>
        <w:t xml:space="preserve"> related indication information </w:t>
      </w:r>
      <w:r>
        <w:rPr>
          <w:rFonts w:eastAsia="宋体" w:hint="eastAsia"/>
          <w:u w:val="single"/>
        </w:rPr>
        <w:t xml:space="preserve">is included </w:t>
      </w:r>
      <w:r>
        <w:rPr>
          <w:rFonts w:hint="eastAsia"/>
          <w:u w:val="single"/>
        </w:rPr>
        <w:t xml:space="preserve">in </w:t>
      </w:r>
      <w:r>
        <w:rPr>
          <w:rFonts w:eastAsia="宋体" w:hint="eastAsia"/>
          <w:u w:val="single"/>
        </w:rPr>
        <w:t xml:space="preserve">the </w:t>
      </w:r>
      <w:proofErr w:type="spellStart"/>
      <w:r>
        <w:rPr>
          <w:rFonts w:hint="eastAsia"/>
          <w:u w:val="single"/>
        </w:rPr>
        <w:t>TAC</w:t>
      </w:r>
      <w:proofErr w:type="spellEnd"/>
      <w:r>
        <w:rPr>
          <w:rFonts w:hint="eastAsia"/>
          <w:u w:val="single"/>
        </w:rPr>
        <w:t xml:space="preserve"> MAC CE.</w:t>
      </w:r>
    </w:p>
    <w:bookmarkEnd w:id="5"/>
    <w:p w:rsidR="00670902" w:rsidRDefault="008614E9">
      <w:pPr>
        <w:snapToGrid w:val="0"/>
        <w:spacing w:beforeLines="30" w:before="72" w:afterLines="30" w:after="72" w:line="288" w:lineRule="auto"/>
        <w:ind w:leftChars="200" w:left="400"/>
        <w:jc w:val="both"/>
      </w:pPr>
      <w:r>
        <w:rPr>
          <w:rFonts w:hint="eastAsia"/>
        </w:rPr>
        <w:t xml:space="preserve">In this method, a </w:t>
      </w:r>
      <w:proofErr w:type="spellStart"/>
      <w:r>
        <w:rPr>
          <w:rFonts w:hint="eastAsia"/>
        </w:rPr>
        <w:t>TRP</w:t>
      </w:r>
      <w:proofErr w:type="spellEnd"/>
      <w:r>
        <w:rPr>
          <w:rFonts w:hint="eastAsia"/>
        </w:rPr>
        <w:t xml:space="preserve"> related indication can be included in the </w:t>
      </w:r>
      <w:proofErr w:type="spellStart"/>
      <w:r>
        <w:rPr>
          <w:rFonts w:hint="eastAsia"/>
        </w:rPr>
        <w:t>TAC</w:t>
      </w:r>
      <w:proofErr w:type="spellEnd"/>
      <w:r>
        <w:rPr>
          <w:rFonts w:hint="eastAsia"/>
        </w:rPr>
        <w:t xml:space="preserve"> MAC CE. When receiving a </w:t>
      </w:r>
      <w:proofErr w:type="spellStart"/>
      <w:r>
        <w:rPr>
          <w:rFonts w:hint="eastAsia"/>
        </w:rPr>
        <w:t>TAC</w:t>
      </w:r>
      <w:proofErr w:type="spellEnd"/>
      <w:r>
        <w:rPr>
          <w:rFonts w:hint="eastAsia"/>
        </w:rPr>
        <w:t xml:space="preserve"> MAC CE, UE can determine transmission</w:t>
      </w:r>
      <w:r>
        <w:rPr>
          <w:rFonts w:hint="eastAsia"/>
        </w:rPr>
        <w:t xml:space="preserve"> timing for uplink signals associated with the TAG</w:t>
      </w:r>
      <w:r>
        <w:rPr>
          <w:rFonts w:eastAsia="宋体" w:hint="eastAsia"/>
        </w:rPr>
        <w:t>-Id</w:t>
      </w:r>
      <w:r>
        <w:rPr>
          <w:rFonts w:hint="eastAsia"/>
        </w:rPr>
        <w:t xml:space="preserve"> and the </w:t>
      </w:r>
      <w:proofErr w:type="spellStart"/>
      <w:r>
        <w:rPr>
          <w:rFonts w:hint="eastAsia"/>
        </w:rPr>
        <w:t>TRP</w:t>
      </w:r>
      <w:proofErr w:type="spellEnd"/>
      <w:r>
        <w:rPr>
          <w:rFonts w:eastAsia="宋体" w:hint="eastAsia"/>
        </w:rPr>
        <w:t xml:space="preserve"> related indication included in the </w:t>
      </w:r>
      <w:proofErr w:type="spellStart"/>
      <w:r>
        <w:rPr>
          <w:rFonts w:eastAsia="宋体" w:hint="eastAsia"/>
        </w:rPr>
        <w:t>TAC</w:t>
      </w:r>
      <w:proofErr w:type="spellEnd"/>
      <w:r>
        <w:rPr>
          <w:rFonts w:eastAsia="宋体" w:hint="eastAsia"/>
        </w:rPr>
        <w:t xml:space="preserve"> MAC CE</w:t>
      </w:r>
      <w:r>
        <w:rPr>
          <w:rFonts w:hint="eastAsia"/>
        </w:rPr>
        <w:t xml:space="preserve">. </w:t>
      </w:r>
    </w:p>
    <w:p w:rsidR="00670902" w:rsidRDefault="008614E9">
      <w:pPr>
        <w:widowControl w:val="0"/>
        <w:numPr>
          <w:ilvl w:val="0"/>
          <w:numId w:val="19"/>
        </w:numPr>
        <w:spacing w:beforeLines="30" w:before="72" w:afterLines="30" w:after="72" w:line="288" w:lineRule="auto"/>
        <w:jc w:val="both"/>
        <w:rPr>
          <w:u w:val="single"/>
        </w:rPr>
      </w:pPr>
      <w:r>
        <w:rPr>
          <w:rFonts w:hint="eastAsia"/>
          <w:u w:val="single"/>
        </w:rPr>
        <w:t xml:space="preserve">Method </w:t>
      </w:r>
      <w:r>
        <w:rPr>
          <w:rFonts w:eastAsia="宋体" w:hint="eastAsia"/>
          <w:u w:val="single"/>
        </w:rPr>
        <w:t>3</w:t>
      </w:r>
      <w:r>
        <w:rPr>
          <w:rFonts w:hint="eastAsia"/>
          <w:u w:val="single"/>
        </w:rPr>
        <w:t xml:space="preserve">: </w:t>
      </w:r>
      <w:r>
        <w:rPr>
          <w:rFonts w:eastAsia="宋体" w:hint="eastAsia"/>
          <w:u w:val="single"/>
        </w:rPr>
        <w:t xml:space="preserve">Two </w:t>
      </w:r>
      <w:proofErr w:type="spellStart"/>
      <w:r>
        <w:rPr>
          <w:rFonts w:eastAsia="宋体" w:hint="eastAsia"/>
          <w:u w:val="single"/>
        </w:rPr>
        <w:t>TACs</w:t>
      </w:r>
      <w:proofErr w:type="spellEnd"/>
      <w:r>
        <w:rPr>
          <w:rFonts w:hint="eastAsia"/>
          <w:u w:val="single"/>
        </w:rPr>
        <w:t xml:space="preserve"> </w:t>
      </w:r>
      <w:r>
        <w:rPr>
          <w:rFonts w:eastAsia="宋体" w:hint="eastAsia"/>
          <w:u w:val="single"/>
        </w:rPr>
        <w:t xml:space="preserve">are included </w:t>
      </w:r>
      <w:r>
        <w:rPr>
          <w:rFonts w:hint="eastAsia"/>
          <w:u w:val="single"/>
        </w:rPr>
        <w:t xml:space="preserve">in </w:t>
      </w:r>
      <w:r>
        <w:rPr>
          <w:rFonts w:eastAsia="宋体" w:hint="eastAsia"/>
          <w:u w:val="single"/>
        </w:rPr>
        <w:t xml:space="preserve">the </w:t>
      </w:r>
      <w:proofErr w:type="spellStart"/>
      <w:r>
        <w:rPr>
          <w:rFonts w:hint="eastAsia"/>
          <w:u w:val="single"/>
        </w:rPr>
        <w:t>TAC</w:t>
      </w:r>
      <w:proofErr w:type="spellEnd"/>
      <w:r>
        <w:rPr>
          <w:rFonts w:hint="eastAsia"/>
          <w:u w:val="single"/>
        </w:rPr>
        <w:t xml:space="preserve"> MAC CE.</w:t>
      </w:r>
    </w:p>
    <w:p w:rsidR="00670902" w:rsidRDefault="008614E9">
      <w:pPr>
        <w:snapToGrid w:val="0"/>
        <w:spacing w:beforeLines="30" w:before="72" w:afterLines="30" w:after="72" w:line="288" w:lineRule="auto"/>
        <w:ind w:leftChars="200" w:left="400"/>
        <w:jc w:val="both"/>
        <w:rPr>
          <w:bCs/>
          <w:iCs/>
          <w:szCs w:val="20"/>
        </w:rPr>
      </w:pPr>
      <w:r>
        <w:rPr>
          <w:rFonts w:hint="eastAsia"/>
        </w:rPr>
        <w:t xml:space="preserve">In this method, the association between a </w:t>
      </w:r>
      <w:proofErr w:type="spellStart"/>
      <w:r>
        <w:rPr>
          <w:rFonts w:hint="eastAsia"/>
        </w:rPr>
        <w:t>TAC</w:t>
      </w:r>
      <w:proofErr w:type="spellEnd"/>
      <w:r>
        <w:rPr>
          <w:rFonts w:hint="eastAsia"/>
        </w:rPr>
        <w:t xml:space="preserve"> and a </w:t>
      </w:r>
      <w:proofErr w:type="spellStart"/>
      <w:r>
        <w:rPr>
          <w:rFonts w:hint="eastAsia"/>
        </w:rPr>
        <w:t>TRP</w:t>
      </w:r>
      <w:proofErr w:type="spellEnd"/>
      <w:r>
        <w:rPr>
          <w:rFonts w:hint="eastAsia"/>
        </w:rPr>
        <w:t xml:space="preserve"> is realized by some default rules rather than explicitly including a </w:t>
      </w:r>
      <w:proofErr w:type="spellStart"/>
      <w:r>
        <w:rPr>
          <w:rFonts w:hint="eastAsia"/>
        </w:rPr>
        <w:t>TRP</w:t>
      </w:r>
      <w:proofErr w:type="spellEnd"/>
      <w:r>
        <w:rPr>
          <w:rFonts w:hint="eastAsia"/>
        </w:rPr>
        <w:t xml:space="preserve"> related indication in </w:t>
      </w:r>
      <w:proofErr w:type="spellStart"/>
      <w:r>
        <w:rPr>
          <w:rFonts w:hint="eastAsia"/>
        </w:rPr>
        <w:t>TAC</w:t>
      </w:r>
      <w:proofErr w:type="spellEnd"/>
      <w:r>
        <w:rPr>
          <w:rFonts w:hint="eastAsia"/>
        </w:rPr>
        <w:t xml:space="preserve"> MAC CE or </w:t>
      </w:r>
      <w:r>
        <w:rPr>
          <w:rFonts w:hint="eastAsia"/>
          <w:i/>
          <w:iCs/>
        </w:rPr>
        <w:t>TAG-</w:t>
      </w:r>
      <w:proofErr w:type="spellStart"/>
      <w:r>
        <w:rPr>
          <w:rFonts w:hint="eastAsia"/>
          <w:i/>
          <w:iCs/>
        </w:rPr>
        <w:t>Config</w:t>
      </w:r>
      <w:proofErr w:type="spellEnd"/>
      <w:r>
        <w:rPr>
          <w:rFonts w:hint="eastAsia"/>
        </w:rPr>
        <w:t xml:space="preserve">. A potential rule is to associate each </w:t>
      </w:r>
      <w:proofErr w:type="spellStart"/>
      <w:r>
        <w:rPr>
          <w:rFonts w:hint="eastAsia"/>
        </w:rPr>
        <w:t>TAC</w:t>
      </w:r>
      <w:proofErr w:type="spellEnd"/>
      <w:r>
        <w:rPr>
          <w:rFonts w:hint="eastAsia"/>
        </w:rPr>
        <w:t xml:space="preserve"> </w:t>
      </w:r>
      <w:r>
        <w:rPr>
          <w:rFonts w:hint="eastAsia"/>
        </w:rPr>
        <w:lastRenderedPageBreak/>
        <w:t xml:space="preserve">to a </w:t>
      </w:r>
      <w:proofErr w:type="spellStart"/>
      <w:r>
        <w:rPr>
          <w:rFonts w:hint="eastAsia"/>
        </w:rPr>
        <w:t>TRP</w:t>
      </w:r>
      <w:proofErr w:type="spellEnd"/>
      <w:r>
        <w:rPr>
          <w:rFonts w:hint="eastAsia"/>
        </w:rPr>
        <w:t xml:space="preserve"> according to an order, e.g. </w:t>
      </w:r>
      <w:r>
        <w:rPr>
          <w:rFonts w:hint="eastAsia"/>
        </w:rPr>
        <w:t xml:space="preserve">the order of </w:t>
      </w:r>
      <w:proofErr w:type="spellStart"/>
      <w:r>
        <w:rPr>
          <w:rFonts w:hint="eastAsia"/>
        </w:rPr>
        <w:t>CORESETPoolIndex</w:t>
      </w:r>
      <w:proofErr w:type="spellEnd"/>
      <w:r>
        <w:rPr>
          <w:rFonts w:hint="eastAsia"/>
        </w:rPr>
        <w:t xml:space="preserve">. When </w:t>
      </w:r>
      <w:r>
        <w:rPr>
          <w:rFonts w:eastAsia="宋体" w:hint="eastAsia"/>
        </w:rPr>
        <w:t xml:space="preserve">the </w:t>
      </w:r>
      <w:r>
        <w:rPr>
          <w:rFonts w:hint="eastAsia"/>
        </w:rPr>
        <w:t xml:space="preserve">network can only determine one of the </w:t>
      </w:r>
      <w:proofErr w:type="spellStart"/>
      <w:r>
        <w:rPr>
          <w:rFonts w:hint="eastAsia"/>
        </w:rPr>
        <w:t>TAC</w:t>
      </w:r>
      <w:r>
        <w:rPr>
          <w:rFonts w:eastAsia="宋体" w:hint="eastAsia"/>
        </w:rPr>
        <w:t>s</w:t>
      </w:r>
      <w:proofErr w:type="spellEnd"/>
      <w:r>
        <w:rPr>
          <w:rFonts w:hint="eastAsia"/>
        </w:rPr>
        <w:t xml:space="preserve">, another </w:t>
      </w:r>
      <w:proofErr w:type="spellStart"/>
      <w:r>
        <w:rPr>
          <w:rFonts w:hint="eastAsia"/>
        </w:rPr>
        <w:t>TAC</w:t>
      </w:r>
      <w:proofErr w:type="spellEnd"/>
      <w:r>
        <w:rPr>
          <w:rFonts w:hint="eastAsia"/>
        </w:rPr>
        <w:t xml:space="preserve"> </w:t>
      </w:r>
      <w:r>
        <w:rPr>
          <w:rFonts w:eastAsia="宋体" w:hint="eastAsia"/>
        </w:rPr>
        <w:t>can be</w:t>
      </w:r>
      <w:r>
        <w:rPr>
          <w:rFonts w:hint="eastAsia"/>
        </w:rPr>
        <w:t xml:space="preserve"> set to </w:t>
      </w:r>
      <w:r>
        <w:rPr>
          <w:rFonts w:eastAsia="宋体" w:hint="eastAsia"/>
        </w:rPr>
        <w:t>a specific value to not update the current timing advance</w:t>
      </w:r>
      <w:r>
        <w:rPr>
          <w:rFonts w:hint="eastAsia"/>
        </w:rPr>
        <w:t xml:space="preserve">. </w:t>
      </w:r>
      <w:r>
        <w:rPr>
          <w:rFonts w:hint="eastAsia"/>
          <w:bCs/>
          <w:iCs/>
          <w:szCs w:val="20"/>
        </w:rPr>
        <w:t xml:space="preserve">    </w:t>
      </w:r>
    </w:p>
    <w:p w:rsidR="00670902" w:rsidRDefault="008614E9">
      <w:pPr>
        <w:snapToGrid w:val="0"/>
        <w:spacing w:beforeLines="30" w:before="72" w:afterLines="30" w:after="72" w:line="288" w:lineRule="auto"/>
        <w:jc w:val="both"/>
      </w:pPr>
      <w:r>
        <w:rPr>
          <w:rFonts w:hint="eastAsia"/>
        </w:rPr>
        <w:t xml:space="preserve">Based on analysis above, we have the following </w:t>
      </w:r>
      <w:r>
        <w:rPr>
          <w:rFonts w:eastAsia="宋体" w:hint="eastAsia"/>
        </w:rPr>
        <w:t>proposal</w:t>
      </w:r>
      <w:r>
        <w:rPr>
          <w:rFonts w:hint="eastAsia"/>
        </w:rPr>
        <w:t xml:space="preserve">.      </w:t>
      </w:r>
    </w:p>
    <w:p w:rsidR="00670902" w:rsidRDefault="008614E9">
      <w:pPr>
        <w:widowControl w:val="0"/>
        <w:spacing w:beforeLines="30" w:before="72" w:afterLines="30" w:after="72" w:line="288" w:lineRule="auto"/>
        <w:jc w:val="both"/>
        <w:rPr>
          <w:rFonts w:eastAsia="宋体"/>
          <w:bCs/>
          <w:i/>
          <w:szCs w:val="20"/>
        </w:rPr>
      </w:pPr>
      <w:r>
        <w:rPr>
          <w:rFonts w:eastAsia="宋体" w:hint="eastAsia"/>
          <w:b/>
          <w:i/>
          <w:szCs w:val="20"/>
        </w:rPr>
        <w:t>Proposal</w:t>
      </w:r>
      <w:r>
        <w:rPr>
          <w:b/>
          <w:i/>
          <w:szCs w:val="20"/>
        </w:rPr>
        <w:t xml:space="preserve"> </w:t>
      </w:r>
      <w:r>
        <w:rPr>
          <w:rFonts w:eastAsia="宋体" w:hint="eastAsia"/>
          <w:b/>
          <w:i/>
          <w:szCs w:val="20"/>
        </w:rPr>
        <w:t>4</w:t>
      </w:r>
      <w:r>
        <w:rPr>
          <w:b/>
          <w:i/>
          <w:szCs w:val="20"/>
        </w:rPr>
        <w:t xml:space="preserve">: </w:t>
      </w:r>
      <w:r>
        <w:rPr>
          <w:rFonts w:hint="eastAsia"/>
          <w:bCs/>
          <w:i/>
          <w:szCs w:val="20"/>
        </w:rPr>
        <w:t xml:space="preserve">Regarding </w:t>
      </w:r>
      <w:r>
        <w:rPr>
          <w:rFonts w:eastAsia="宋体" w:hint="eastAsia"/>
          <w:bCs/>
          <w:i/>
          <w:szCs w:val="20"/>
        </w:rPr>
        <w:t xml:space="preserve">updating of two TAs based on the </w:t>
      </w:r>
      <w:proofErr w:type="spellStart"/>
      <w:r>
        <w:rPr>
          <w:rFonts w:eastAsia="宋体" w:hint="eastAsia"/>
          <w:bCs/>
          <w:i/>
          <w:szCs w:val="20"/>
        </w:rPr>
        <w:t>TAC</w:t>
      </w:r>
      <w:proofErr w:type="spellEnd"/>
      <w:r>
        <w:rPr>
          <w:rFonts w:eastAsia="宋体" w:hint="eastAsia"/>
          <w:bCs/>
          <w:i/>
          <w:szCs w:val="20"/>
        </w:rPr>
        <w:t xml:space="preserve"> MAC CE,</w:t>
      </w:r>
      <w:r>
        <w:rPr>
          <w:rFonts w:eastAsia="宋体"/>
          <w:bCs/>
          <w:i/>
          <w:szCs w:val="20"/>
        </w:rPr>
        <w:t xml:space="preserve"> the following candidates can be further studied.</w:t>
      </w:r>
    </w:p>
    <w:p w:rsidR="00670902" w:rsidRDefault="008614E9">
      <w:pPr>
        <w:numPr>
          <w:ilvl w:val="0"/>
          <w:numId w:val="17"/>
        </w:numPr>
        <w:snapToGrid w:val="0"/>
        <w:spacing w:beforeLines="30" w:before="72" w:afterLines="30" w:after="72" w:line="288" w:lineRule="auto"/>
        <w:ind w:left="363" w:hanging="363"/>
        <w:jc w:val="both"/>
        <w:rPr>
          <w:bCs/>
          <w:i/>
          <w:szCs w:val="20"/>
        </w:rPr>
      </w:pPr>
      <w:r>
        <w:rPr>
          <w:rFonts w:eastAsia="宋体" w:hint="eastAsia"/>
          <w:i/>
          <w:szCs w:val="21"/>
        </w:rPr>
        <w:t xml:space="preserve">A </w:t>
      </w:r>
      <w:proofErr w:type="spellStart"/>
      <w:r>
        <w:rPr>
          <w:rFonts w:eastAsia="宋体" w:hint="eastAsia"/>
          <w:i/>
          <w:szCs w:val="21"/>
        </w:rPr>
        <w:t>TRP</w:t>
      </w:r>
      <w:proofErr w:type="spellEnd"/>
      <w:r>
        <w:rPr>
          <w:rFonts w:eastAsia="宋体" w:hint="eastAsia"/>
          <w:i/>
          <w:szCs w:val="21"/>
        </w:rPr>
        <w:t xml:space="preserve"> related indication </w:t>
      </w:r>
      <w:r>
        <w:rPr>
          <w:rFonts w:eastAsia="宋体" w:hint="eastAsia"/>
          <w:i/>
          <w:szCs w:val="21"/>
        </w:rPr>
        <w:t xml:space="preserve">can be introduced </w:t>
      </w:r>
      <w:r>
        <w:rPr>
          <w:rFonts w:eastAsia="宋体" w:hint="eastAsia"/>
          <w:i/>
          <w:szCs w:val="21"/>
        </w:rPr>
        <w:t>in TAG-</w:t>
      </w:r>
      <w:proofErr w:type="spellStart"/>
      <w:r>
        <w:rPr>
          <w:rFonts w:eastAsia="宋体" w:hint="eastAsia"/>
          <w:i/>
          <w:szCs w:val="21"/>
        </w:rPr>
        <w:t>Config</w:t>
      </w:r>
      <w:proofErr w:type="spellEnd"/>
      <w:r>
        <w:rPr>
          <w:rFonts w:eastAsia="宋体" w:hint="eastAsia"/>
          <w:i/>
          <w:szCs w:val="21"/>
        </w:rPr>
        <w:t>.</w:t>
      </w:r>
    </w:p>
    <w:p w:rsidR="00670902" w:rsidRDefault="008614E9">
      <w:pPr>
        <w:numPr>
          <w:ilvl w:val="0"/>
          <w:numId w:val="17"/>
        </w:numPr>
        <w:snapToGrid w:val="0"/>
        <w:spacing w:beforeLines="30" w:before="72" w:afterLines="30" w:after="72" w:line="288" w:lineRule="auto"/>
        <w:ind w:left="363" w:hanging="363"/>
        <w:jc w:val="both"/>
        <w:rPr>
          <w:rFonts w:eastAsia="宋体"/>
        </w:rPr>
      </w:pPr>
      <w:r>
        <w:rPr>
          <w:rFonts w:eastAsia="宋体" w:hint="eastAsia"/>
          <w:bCs/>
          <w:i/>
          <w:szCs w:val="20"/>
        </w:rPr>
        <w:t xml:space="preserve">A </w:t>
      </w:r>
      <w:proofErr w:type="spellStart"/>
      <w:r>
        <w:rPr>
          <w:rFonts w:hint="eastAsia"/>
          <w:bCs/>
          <w:i/>
          <w:szCs w:val="20"/>
        </w:rPr>
        <w:t>TRP</w:t>
      </w:r>
      <w:proofErr w:type="spellEnd"/>
      <w:r>
        <w:rPr>
          <w:rFonts w:hint="eastAsia"/>
          <w:bCs/>
          <w:i/>
          <w:szCs w:val="20"/>
        </w:rPr>
        <w:t xml:space="preserve"> related indication </w:t>
      </w:r>
      <w:r>
        <w:rPr>
          <w:rFonts w:eastAsia="宋体" w:hint="eastAsia"/>
          <w:i/>
          <w:szCs w:val="21"/>
        </w:rPr>
        <w:t xml:space="preserve">can be introduced </w:t>
      </w:r>
      <w:r>
        <w:rPr>
          <w:rFonts w:hint="eastAsia"/>
          <w:bCs/>
          <w:i/>
          <w:szCs w:val="20"/>
        </w:rPr>
        <w:t xml:space="preserve">in </w:t>
      </w:r>
      <w:proofErr w:type="spellStart"/>
      <w:r>
        <w:rPr>
          <w:rFonts w:hint="eastAsia"/>
          <w:bCs/>
          <w:i/>
          <w:szCs w:val="20"/>
        </w:rPr>
        <w:t>TAC</w:t>
      </w:r>
      <w:proofErr w:type="spellEnd"/>
      <w:r>
        <w:rPr>
          <w:rFonts w:hint="eastAsia"/>
          <w:bCs/>
          <w:i/>
          <w:szCs w:val="20"/>
        </w:rPr>
        <w:t xml:space="preserve"> MAC CE.</w:t>
      </w:r>
    </w:p>
    <w:p w:rsidR="00670902" w:rsidRDefault="008614E9">
      <w:pPr>
        <w:numPr>
          <w:ilvl w:val="0"/>
          <w:numId w:val="17"/>
        </w:numPr>
        <w:snapToGrid w:val="0"/>
        <w:spacing w:beforeLines="30" w:before="72" w:afterLines="30" w:after="72" w:line="288" w:lineRule="auto"/>
        <w:ind w:left="363" w:hanging="363"/>
        <w:jc w:val="both"/>
        <w:rPr>
          <w:rFonts w:eastAsia="宋体"/>
        </w:rPr>
      </w:pPr>
      <w:r>
        <w:rPr>
          <w:rFonts w:eastAsia="宋体" w:hint="eastAsia"/>
          <w:bCs/>
          <w:i/>
          <w:szCs w:val="20"/>
        </w:rPr>
        <w:t xml:space="preserve">Multiple </w:t>
      </w:r>
      <w:proofErr w:type="spellStart"/>
      <w:r>
        <w:rPr>
          <w:rFonts w:hint="eastAsia"/>
          <w:bCs/>
          <w:i/>
          <w:szCs w:val="20"/>
        </w:rPr>
        <w:t>TACs</w:t>
      </w:r>
      <w:proofErr w:type="spellEnd"/>
      <w:r>
        <w:rPr>
          <w:rFonts w:hint="eastAsia"/>
          <w:bCs/>
          <w:i/>
          <w:szCs w:val="20"/>
        </w:rPr>
        <w:t xml:space="preserve"> </w:t>
      </w:r>
      <w:r>
        <w:rPr>
          <w:rFonts w:eastAsia="宋体" w:hint="eastAsia"/>
          <w:bCs/>
          <w:i/>
          <w:szCs w:val="20"/>
        </w:rPr>
        <w:t xml:space="preserve">can be introduced </w:t>
      </w:r>
      <w:r>
        <w:rPr>
          <w:rFonts w:hint="eastAsia"/>
          <w:bCs/>
          <w:i/>
          <w:szCs w:val="20"/>
        </w:rPr>
        <w:t xml:space="preserve">in </w:t>
      </w:r>
      <w:proofErr w:type="spellStart"/>
      <w:r>
        <w:rPr>
          <w:rFonts w:hint="eastAsia"/>
          <w:bCs/>
          <w:i/>
          <w:szCs w:val="20"/>
        </w:rPr>
        <w:t>T</w:t>
      </w:r>
      <w:r>
        <w:rPr>
          <w:rFonts w:hint="eastAsia"/>
          <w:bCs/>
          <w:i/>
          <w:szCs w:val="20"/>
        </w:rPr>
        <w:t>AC</w:t>
      </w:r>
      <w:proofErr w:type="spellEnd"/>
      <w:r>
        <w:rPr>
          <w:rFonts w:hint="eastAsia"/>
          <w:bCs/>
          <w:i/>
          <w:szCs w:val="20"/>
        </w:rPr>
        <w:t xml:space="preserve"> MAC CE</w:t>
      </w:r>
      <w:r>
        <w:rPr>
          <w:rFonts w:eastAsia="宋体" w:hint="eastAsia"/>
          <w:bCs/>
          <w:i/>
          <w:szCs w:val="20"/>
        </w:rPr>
        <w:t>.</w:t>
      </w:r>
      <w:r>
        <w:rPr>
          <w:rFonts w:hint="eastAsia"/>
          <w:bCs/>
          <w:i/>
          <w:szCs w:val="20"/>
        </w:rPr>
        <w:t xml:space="preserve">  </w:t>
      </w:r>
    </w:p>
    <w:p w:rsidR="00670902" w:rsidRDefault="008614E9">
      <w:pPr>
        <w:snapToGrid w:val="0"/>
        <w:spacing w:beforeLines="30" w:before="72" w:afterLines="30" w:after="72" w:line="288" w:lineRule="auto"/>
        <w:jc w:val="both"/>
        <w:rPr>
          <w:rFonts w:eastAsia="宋体"/>
          <w:b/>
          <w:sz w:val="24"/>
          <w:szCs w:val="20"/>
        </w:rPr>
      </w:pPr>
      <w:r>
        <w:rPr>
          <w:rFonts w:eastAsia="宋体" w:hint="eastAsia"/>
        </w:rPr>
        <w:t>As mentioned in section 2.2</w:t>
      </w:r>
      <w:r>
        <w:rPr>
          <w:rFonts w:hint="eastAsia"/>
        </w:rPr>
        <w:t xml:space="preserve">, </w:t>
      </w:r>
      <w:r>
        <w:rPr>
          <w:rFonts w:eastAsia="宋体" w:hint="eastAsia"/>
        </w:rPr>
        <w:t xml:space="preserve">a potential alternative to indicate the timing advance adjustment amount by the </w:t>
      </w:r>
      <w:proofErr w:type="spellStart"/>
      <w:r>
        <w:rPr>
          <w:rFonts w:eastAsia="宋体" w:hint="eastAsia"/>
        </w:rPr>
        <w:t>TAC</w:t>
      </w:r>
      <w:proofErr w:type="spellEnd"/>
      <w:r>
        <w:rPr>
          <w:rFonts w:eastAsia="宋体" w:hint="eastAsia"/>
        </w:rPr>
        <w:t xml:space="preserve"> together with an offset value</w:t>
      </w:r>
      <w:r>
        <w:rPr>
          <w:rFonts w:eastAsia="宋体" w:hint="eastAsia"/>
        </w:rPr>
        <w:t xml:space="preserve"> is proposed</w:t>
      </w:r>
      <w:r>
        <w:rPr>
          <w:rFonts w:eastAsia="宋体" w:hint="eastAsia"/>
        </w:rPr>
        <w:t xml:space="preserve">. From the perspective of flexibility, TA updating </w:t>
      </w:r>
      <w:r>
        <w:rPr>
          <w:rFonts w:eastAsia="宋体" w:hint="eastAsia"/>
        </w:rPr>
        <w:t>indicated by</w:t>
      </w:r>
      <w:r>
        <w:rPr>
          <w:rFonts w:eastAsia="宋体" w:hint="eastAsia"/>
        </w:rPr>
        <w:t xml:space="preserve"> DCI format </w:t>
      </w:r>
      <w:r>
        <w:rPr>
          <w:rFonts w:eastAsia="宋体" w:hint="eastAsia"/>
        </w:rPr>
        <w:t xml:space="preserve">should </w:t>
      </w:r>
      <w:r>
        <w:rPr>
          <w:rFonts w:eastAsia="宋体" w:hint="eastAsia"/>
        </w:rPr>
        <w:t xml:space="preserve">be </w:t>
      </w:r>
      <w:r>
        <w:rPr>
          <w:rFonts w:eastAsia="宋体" w:hint="eastAsia"/>
        </w:rPr>
        <w:t>further studied</w:t>
      </w:r>
      <w:r>
        <w:rPr>
          <w:rFonts w:hint="eastAsia"/>
        </w:rPr>
        <w:t xml:space="preserve">.      </w:t>
      </w:r>
    </w:p>
    <w:p w:rsidR="00670902" w:rsidRDefault="008614E9">
      <w:pPr>
        <w:numPr>
          <w:ilvl w:val="1"/>
          <w:numId w:val="7"/>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Reference timing for Uplink transmission</w:t>
      </w:r>
    </w:p>
    <w:p w:rsidR="00670902" w:rsidRDefault="008614E9">
      <w:pPr>
        <w:snapToGrid w:val="0"/>
        <w:spacing w:beforeLines="30" w:before="72" w:afterLines="30" w:after="72" w:line="288" w:lineRule="auto"/>
        <w:jc w:val="both"/>
        <w:rPr>
          <w:rFonts w:eastAsia="宋体"/>
        </w:rPr>
      </w:pPr>
      <w:r>
        <w:rPr>
          <w:rFonts w:eastAsia="宋体" w:hint="eastAsia"/>
        </w:rPr>
        <w:t xml:space="preserve">In </w:t>
      </w:r>
      <w:proofErr w:type="spellStart"/>
      <w:r>
        <w:rPr>
          <w:rFonts w:eastAsia="宋体" w:hint="eastAsia"/>
        </w:rPr>
        <w:t>RAN1#109-e</w:t>
      </w:r>
      <w:proofErr w:type="spellEnd"/>
      <w:r>
        <w:rPr>
          <w:rFonts w:eastAsia="宋体" w:hint="eastAsia"/>
        </w:rPr>
        <w:t xml:space="preserve"> meeting, the following agreement has been reached </w:t>
      </w:r>
      <w:r>
        <w:rPr>
          <w:rFonts w:eastAsia="宋体"/>
        </w:rPr>
        <w:t>to further study the reference timing of UL timing adjustment</w:t>
      </w:r>
      <w:r>
        <w:rPr>
          <w:rFonts w:eastAsia="宋体" w:hint="eastAsia"/>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70902">
        <w:tc>
          <w:tcPr>
            <w:tcW w:w="9576" w:type="dxa"/>
          </w:tcPr>
          <w:p w:rsidR="00670902" w:rsidRDefault="008614E9">
            <w:pPr>
              <w:spacing w:beforeLines="30" w:before="72" w:afterLines="30" w:after="72" w:line="288" w:lineRule="auto"/>
              <w:rPr>
                <w:rFonts w:cs="Times"/>
                <w:b/>
                <w:bCs/>
                <w:szCs w:val="20"/>
                <w:u w:val="single"/>
              </w:rPr>
            </w:pPr>
            <w:r>
              <w:rPr>
                <w:rFonts w:cs="Times"/>
                <w:b/>
                <w:bCs/>
                <w:szCs w:val="20"/>
                <w:u w:val="single"/>
              </w:rPr>
              <w:t>Agreement</w:t>
            </w:r>
          </w:p>
          <w:p w:rsidR="00670902" w:rsidRDefault="008614E9">
            <w:pPr>
              <w:spacing w:beforeLines="30" w:before="72" w:afterLines="30" w:after="72" w:line="288" w:lineRule="auto"/>
              <w:jc w:val="both"/>
              <w:rPr>
                <w:rFonts w:cs="Times"/>
                <w:szCs w:val="20"/>
              </w:rPr>
            </w:pPr>
            <w:r>
              <w:rPr>
                <w:rFonts w:cs="Times"/>
                <w:szCs w:val="20"/>
              </w:rPr>
              <w:t>For multi-DCI multi-</w:t>
            </w:r>
            <w:proofErr w:type="spellStart"/>
            <w:r>
              <w:rPr>
                <w:rFonts w:cs="Times"/>
                <w:szCs w:val="20"/>
              </w:rPr>
              <w:t>TRP</w:t>
            </w:r>
            <w:proofErr w:type="spellEnd"/>
            <w:r>
              <w:rPr>
                <w:rFonts w:cs="Times"/>
                <w:szCs w:val="20"/>
              </w:rPr>
              <w:t xml:space="preserve"> operation with two TAs, study t</w:t>
            </w:r>
            <w:r>
              <w:rPr>
                <w:rFonts w:cs="Times"/>
                <w:szCs w:val="20"/>
              </w:rPr>
              <w:t>he following alternatives:</w:t>
            </w:r>
          </w:p>
          <w:p w:rsidR="00670902" w:rsidRDefault="008614E9">
            <w:pPr>
              <w:pStyle w:val="ListParagraph"/>
              <w:numPr>
                <w:ilvl w:val="0"/>
                <w:numId w:val="20"/>
              </w:numPr>
              <w:spacing w:beforeLines="30" w:before="72" w:afterLines="30" w:after="72" w:line="288" w:lineRule="auto"/>
              <w:ind w:left="363" w:firstLineChars="0" w:firstLine="0"/>
              <w:jc w:val="both"/>
              <w:rPr>
                <w:rFonts w:cs="Times"/>
                <w:szCs w:val="20"/>
              </w:rPr>
            </w:pPr>
            <w:r>
              <w:rPr>
                <w:rFonts w:cs="Times"/>
                <w:szCs w:val="20"/>
              </w:rPr>
              <w:t>Alt 1:  two reference timings are considered</w:t>
            </w:r>
          </w:p>
          <w:p w:rsidR="00670902" w:rsidRDefault="008614E9">
            <w:pPr>
              <w:pStyle w:val="ListParagraph"/>
              <w:numPr>
                <w:ilvl w:val="0"/>
                <w:numId w:val="20"/>
              </w:numPr>
              <w:spacing w:beforeLines="30" w:before="72" w:afterLines="30" w:after="72" w:line="288" w:lineRule="auto"/>
              <w:ind w:left="363" w:firstLineChars="0" w:firstLine="0"/>
              <w:jc w:val="both"/>
              <w:rPr>
                <w:rFonts w:cs="Times"/>
                <w:szCs w:val="20"/>
              </w:rPr>
            </w:pPr>
            <w:r>
              <w:rPr>
                <w:rFonts w:cs="Times"/>
                <w:szCs w:val="20"/>
              </w:rPr>
              <w:t>Alt 2:  one reference timing is considered</w:t>
            </w:r>
          </w:p>
          <w:p w:rsidR="00670902" w:rsidRDefault="008614E9">
            <w:pPr>
              <w:snapToGrid w:val="0"/>
              <w:spacing w:beforeLines="30" w:before="72" w:afterLines="30" w:after="72" w:line="288" w:lineRule="auto"/>
              <w:jc w:val="both"/>
            </w:pPr>
            <w:r>
              <w:rPr>
                <w:rFonts w:cs="Times"/>
                <w:szCs w:val="20"/>
              </w:rPr>
              <w:t>Note: reference timing above is the timing of the DL reception</w:t>
            </w:r>
          </w:p>
        </w:tc>
      </w:tr>
    </w:tbl>
    <w:p w:rsidR="00670902" w:rsidRDefault="008614E9">
      <w:pPr>
        <w:snapToGrid w:val="0"/>
        <w:spacing w:beforeLines="30" w:before="72" w:afterLines="30" w:after="72" w:line="288" w:lineRule="auto"/>
        <w:jc w:val="both"/>
      </w:pPr>
      <w:r>
        <w:rPr>
          <w:rFonts w:hint="eastAsia"/>
        </w:rPr>
        <w:t xml:space="preserve">According to </w:t>
      </w:r>
      <w:proofErr w:type="spellStart"/>
      <w:r>
        <w:rPr>
          <w:rFonts w:eastAsia="宋体" w:hint="eastAsia"/>
        </w:rPr>
        <w:t>sub</w:t>
      </w:r>
      <w:r>
        <w:rPr>
          <w:rFonts w:hint="eastAsia"/>
        </w:rPr>
        <w:t>clause</w:t>
      </w:r>
      <w:proofErr w:type="spellEnd"/>
      <w:r>
        <w:rPr>
          <w:rFonts w:hint="eastAsia"/>
        </w:rPr>
        <w:t xml:space="preserve"> 4.3.1 in </w:t>
      </w:r>
      <w:proofErr w:type="spellStart"/>
      <w:r>
        <w:rPr>
          <w:rFonts w:eastAsia="宋体" w:hint="eastAsia"/>
        </w:rPr>
        <w:t>TS</w:t>
      </w:r>
      <w:proofErr w:type="spellEnd"/>
      <w:r>
        <w:rPr>
          <w:rFonts w:eastAsia="宋体" w:hint="eastAsia"/>
        </w:rPr>
        <w:t xml:space="preserve"> </w:t>
      </w:r>
      <w:r>
        <w:rPr>
          <w:rFonts w:hint="eastAsia"/>
        </w:rPr>
        <w:t xml:space="preserve">38.211, the start time of </w:t>
      </w:r>
      <w:r>
        <w:rPr>
          <w:rFonts w:eastAsia="宋体" w:hint="eastAsia"/>
        </w:rPr>
        <w:t>an u</w:t>
      </w:r>
      <w:r>
        <w:rPr>
          <w:rFonts w:hint="eastAsia"/>
        </w:rPr>
        <w:t xml:space="preserve">plink frame </w:t>
      </w:r>
      <w:r>
        <w:rPr>
          <w:rFonts w:hint="eastAsia"/>
        </w:rPr>
        <w:t>for transmission from the UE shall be advanced before the start of the corresponding downlink frame at the UE</w:t>
      </w:r>
      <w:r>
        <w:rPr>
          <w:rFonts w:eastAsia="宋体" w:hint="eastAsia"/>
        </w:rPr>
        <w:t xml:space="preserve"> as shown in Figure </w:t>
      </w:r>
      <w:r>
        <w:rPr>
          <w:rFonts w:eastAsia="宋体" w:hint="eastAsia"/>
        </w:rPr>
        <w:t>3</w:t>
      </w:r>
      <w:r>
        <w:rPr>
          <w:rFonts w:hint="eastAsia"/>
        </w:rPr>
        <w:t xml:space="preserve">, and UE determines the advanced time based on </w:t>
      </w:r>
      <w:r>
        <w:rPr>
          <w:rFonts w:eastAsia="宋体" w:hint="eastAsia"/>
        </w:rPr>
        <w:t xml:space="preserve">the </w:t>
      </w:r>
      <w:r>
        <w:rPr>
          <w:rFonts w:hint="eastAsia"/>
        </w:rPr>
        <w:t xml:space="preserve">received </w:t>
      </w:r>
      <w:proofErr w:type="spellStart"/>
      <w:r>
        <w:rPr>
          <w:rFonts w:hint="eastAsia"/>
        </w:rPr>
        <w:t>TAC</w:t>
      </w:r>
      <w:proofErr w:type="spellEnd"/>
      <w:r>
        <w:rPr>
          <w:rFonts w:hint="eastAsia"/>
        </w:rPr>
        <w:t>. For determination of timing for uplink frames associated with</w:t>
      </w:r>
      <w:r>
        <w:rPr>
          <w:rFonts w:hint="eastAsia"/>
        </w:rPr>
        <w:t xml:space="preserve"> serving cells in a TAG, UE uses one of the serving cell</w:t>
      </w:r>
      <w:r>
        <w:rPr>
          <w:rFonts w:eastAsia="宋体" w:hint="eastAsia"/>
        </w:rPr>
        <w:t>s</w:t>
      </w:r>
      <w:r>
        <w:rPr>
          <w:rFonts w:hint="eastAsia"/>
        </w:rPr>
        <w:t xml:space="preserve"> as reference cell to provide the timing of downlink frames. </w:t>
      </w:r>
    </w:p>
    <w:p w:rsidR="00670902" w:rsidRDefault="008614E9">
      <w:pPr>
        <w:spacing w:beforeLines="30" w:before="72" w:afterLines="30" w:after="72" w:line="288" w:lineRule="auto"/>
        <w:jc w:val="center"/>
        <w:rPr>
          <w:szCs w:val="20"/>
        </w:rPr>
      </w:pPr>
      <w:r>
        <w:rPr>
          <w:noProof/>
        </w:rPr>
        <w:drawing>
          <wp:inline distT="0" distB="0" distL="114300" distR="114300">
            <wp:extent cx="3081655" cy="1127760"/>
            <wp:effectExtent l="0" t="0" r="4445" b="1524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9"/>
                    <a:stretch>
                      <a:fillRect/>
                    </a:stretch>
                  </pic:blipFill>
                  <pic:spPr>
                    <a:xfrm>
                      <a:off x="0" y="0"/>
                      <a:ext cx="3081655" cy="1127760"/>
                    </a:xfrm>
                    <a:prstGeom prst="rect">
                      <a:avLst/>
                    </a:prstGeom>
                    <a:noFill/>
                    <a:ln>
                      <a:noFill/>
                    </a:ln>
                  </pic:spPr>
                </pic:pic>
              </a:graphicData>
            </a:graphic>
          </wp:inline>
        </w:drawing>
      </w:r>
    </w:p>
    <w:p w:rsidR="00670902" w:rsidRDefault="008614E9">
      <w:pPr>
        <w:spacing w:beforeLines="30" w:before="72" w:afterLines="30" w:after="72" w:line="288" w:lineRule="auto"/>
        <w:jc w:val="center"/>
        <w:rPr>
          <w:szCs w:val="21"/>
        </w:rPr>
      </w:pPr>
      <w:bookmarkStart w:id="6" w:name="OLE_LINK20"/>
      <w:r>
        <w:rPr>
          <w:b/>
          <w:bCs/>
          <w:szCs w:val="21"/>
        </w:rPr>
        <w:t>Figure</w:t>
      </w:r>
      <w:r>
        <w:rPr>
          <w:rFonts w:hint="eastAsia"/>
          <w:b/>
          <w:bCs/>
          <w:szCs w:val="21"/>
        </w:rPr>
        <w:t xml:space="preserve"> </w:t>
      </w:r>
      <w:r>
        <w:rPr>
          <w:rFonts w:eastAsia="宋体" w:hint="eastAsia"/>
          <w:b/>
          <w:bCs/>
          <w:szCs w:val="21"/>
        </w:rPr>
        <w:t>3</w:t>
      </w:r>
      <w:r>
        <w:rPr>
          <w:rFonts w:hint="eastAsia"/>
          <w:b/>
          <w:bCs/>
          <w:szCs w:val="21"/>
        </w:rPr>
        <w:t xml:space="preserve"> </w:t>
      </w:r>
      <w:bookmarkEnd w:id="6"/>
      <w:r>
        <w:rPr>
          <w:rFonts w:hint="eastAsia"/>
          <w:szCs w:val="21"/>
        </w:rPr>
        <w:t>DL and UL frames in case of single TA</w:t>
      </w:r>
    </w:p>
    <w:p w:rsidR="00670902" w:rsidRDefault="008614E9">
      <w:pPr>
        <w:snapToGrid w:val="0"/>
        <w:spacing w:beforeLines="30" w:before="72" w:afterLines="30" w:after="72" w:line="288" w:lineRule="auto"/>
        <w:jc w:val="both"/>
      </w:pPr>
      <w:bookmarkStart w:id="7" w:name="OLE_LINK3"/>
      <w:r>
        <w:rPr>
          <w:rFonts w:hint="eastAsia"/>
        </w:rPr>
        <w:t xml:space="preserve">When </w:t>
      </w:r>
      <w:proofErr w:type="spellStart"/>
      <w:r>
        <w:rPr>
          <w:rFonts w:hint="eastAsia"/>
        </w:rPr>
        <w:t>TRP</w:t>
      </w:r>
      <w:proofErr w:type="spellEnd"/>
      <w:r>
        <w:rPr>
          <w:rFonts w:hint="eastAsia"/>
        </w:rPr>
        <w:t>-specific timing advance is supported, start</w:t>
      </w:r>
      <w:r>
        <w:t>ing</w:t>
      </w:r>
      <w:r>
        <w:rPr>
          <w:rFonts w:hint="eastAsia"/>
        </w:rPr>
        <w:t xml:space="preserve"> time for </w:t>
      </w:r>
      <w:r>
        <w:t>a</w:t>
      </w:r>
      <w:r>
        <w:rPr>
          <w:rFonts w:eastAsia="宋体" w:hint="eastAsia"/>
        </w:rPr>
        <w:t>n</w:t>
      </w:r>
      <w:r>
        <w:t xml:space="preserve"> </w:t>
      </w:r>
      <w:r>
        <w:rPr>
          <w:rFonts w:hint="eastAsia"/>
        </w:rPr>
        <w:t xml:space="preserve">uplink frame associated with each </w:t>
      </w:r>
      <w:proofErr w:type="spellStart"/>
      <w:r>
        <w:rPr>
          <w:rFonts w:hint="eastAsia"/>
        </w:rPr>
        <w:t>TRP</w:t>
      </w:r>
      <w:proofErr w:type="spellEnd"/>
      <w:r>
        <w:rPr>
          <w:rFonts w:hint="eastAsia"/>
        </w:rPr>
        <w:t xml:space="preserve"> should be determined by timing advance associated with the respective TRP. As shown in Figure </w:t>
      </w:r>
      <w:r>
        <w:rPr>
          <w:rFonts w:eastAsia="宋体" w:hint="eastAsia"/>
        </w:rPr>
        <w:t>4</w:t>
      </w:r>
      <w:r>
        <w:rPr>
          <w:rFonts w:hint="eastAsia"/>
        </w:rPr>
        <w:t xml:space="preserve">, assume both </w:t>
      </w:r>
      <w:proofErr w:type="spellStart"/>
      <w:r>
        <w:rPr>
          <w:rFonts w:hint="eastAsia"/>
        </w:rPr>
        <w:t>TRPs</w:t>
      </w:r>
      <w:proofErr w:type="spellEnd"/>
      <w:r>
        <w:rPr>
          <w:rFonts w:hint="eastAsia"/>
        </w:rPr>
        <w:t xml:space="preserve"> use the same downlink frames for a serving cell as reference. It is straightforward to determine uplink </w:t>
      </w:r>
      <w:r>
        <w:rPr>
          <w:rFonts w:hint="eastAsia"/>
        </w:rPr>
        <w:t xml:space="preserve">frames for each </w:t>
      </w:r>
      <w:proofErr w:type="spellStart"/>
      <w:r>
        <w:rPr>
          <w:rFonts w:hint="eastAsia"/>
        </w:rPr>
        <w:t>TRP</w:t>
      </w:r>
      <w:proofErr w:type="spellEnd"/>
      <w:r>
        <w:rPr>
          <w:rFonts w:hint="eastAsia"/>
        </w:rPr>
        <w:t xml:space="preserve"> separately, however the feasibility and complexity of such </w:t>
      </w:r>
      <w:proofErr w:type="spellStart"/>
      <w:r>
        <w:rPr>
          <w:rFonts w:hint="eastAsia"/>
        </w:rPr>
        <w:t>behaviour</w:t>
      </w:r>
      <w:proofErr w:type="spellEnd"/>
      <w:r>
        <w:rPr>
          <w:rFonts w:eastAsia="宋体" w:hint="eastAsia"/>
        </w:rPr>
        <w:t xml:space="preserve"> need to be evaluated</w:t>
      </w:r>
      <w:r>
        <w:rPr>
          <w:rFonts w:hint="eastAsia"/>
        </w:rPr>
        <w:t xml:space="preserve">. </w:t>
      </w:r>
      <w:r>
        <w:rPr>
          <w:rFonts w:eastAsia="宋体" w:hint="eastAsia"/>
        </w:rPr>
        <w:t xml:space="preserve">If only one uplink frame boundary is determined for a serving cell, the details of the determination should be discussed further. </w:t>
      </w:r>
    </w:p>
    <w:bookmarkEnd w:id="7"/>
    <w:p w:rsidR="00670902" w:rsidRDefault="008614E9">
      <w:pPr>
        <w:spacing w:beforeLines="30" w:before="72" w:afterLines="30" w:after="72" w:line="288" w:lineRule="auto"/>
        <w:jc w:val="center"/>
        <w:rPr>
          <w:szCs w:val="21"/>
        </w:rPr>
      </w:pPr>
      <w:r>
        <w:rPr>
          <w:noProof/>
        </w:rPr>
        <w:lastRenderedPageBreak/>
        <w:drawing>
          <wp:inline distT="0" distB="0" distL="114300" distR="114300">
            <wp:extent cx="2921635" cy="1567815"/>
            <wp:effectExtent l="0" t="0" r="12065" b="1333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0"/>
                    <a:stretch>
                      <a:fillRect/>
                    </a:stretch>
                  </pic:blipFill>
                  <pic:spPr>
                    <a:xfrm>
                      <a:off x="0" y="0"/>
                      <a:ext cx="2921635" cy="1567815"/>
                    </a:xfrm>
                    <a:prstGeom prst="rect">
                      <a:avLst/>
                    </a:prstGeom>
                    <a:noFill/>
                    <a:ln>
                      <a:noFill/>
                    </a:ln>
                  </pic:spPr>
                </pic:pic>
              </a:graphicData>
            </a:graphic>
          </wp:inline>
        </w:drawing>
      </w:r>
    </w:p>
    <w:p w:rsidR="00670902" w:rsidRDefault="008614E9">
      <w:pPr>
        <w:spacing w:beforeLines="30" w:before="72" w:afterLines="30" w:after="72" w:line="288" w:lineRule="auto"/>
        <w:jc w:val="center"/>
        <w:rPr>
          <w:szCs w:val="21"/>
        </w:rPr>
      </w:pPr>
      <w:r>
        <w:rPr>
          <w:rFonts w:hint="eastAsia"/>
          <w:b/>
          <w:bCs/>
          <w:szCs w:val="21"/>
        </w:rPr>
        <w:t xml:space="preserve">Figure </w:t>
      </w:r>
      <w:r>
        <w:rPr>
          <w:rFonts w:eastAsia="宋体" w:hint="eastAsia"/>
          <w:b/>
          <w:bCs/>
          <w:szCs w:val="21"/>
        </w:rPr>
        <w:t>4</w:t>
      </w:r>
      <w:r>
        <w:rPr>
          <w:rFonts w:hint="eastAsia"/>
          <w:b/>
          <w:bCs/>
          <w:szCs w:val="21"/>
        </w:rPr>
        <w:t xml:space="preserve"> </w:t>
      </w:r>
      <w:r>
        <w:rPr>
          <w:rFonts w:hint="eastAsia"/>
          <w:szCs w:val="21"/>
        </w:rPr>
        <w:t xml:space="preserve">DL </w:t>
      </w:r>
      <w:r>
        <w:rPr>
          <w:rFonts w:hint="eastAsia"/>
          <w:szCs w:val="21"/>
        </w:rPr>
        <w:t>and UL frames in case of two TAs</w:t>
      </w:r>
    </w:p>
    <w:p w:rsidR="00670902" w:rsidRDefault="008614E9">
      <w:pPr>
        <w:snapToGrid w:val="0"/>
        <w:spacing w:beforeLines="30" w:before="72" w:afterLines="30" w:after="72" w:line="288" w:lineRule="auto"/>
        <w:jc w:val="both"/>
      </w:pPr>
      <w:r>
        <w:rPr>
          <w:rFonts w:hint="eastAsia"/>
        </w:rPr>
        <w:t>Based on the analysis above, the following proposal is raised.</w:t>
      </w:r>
    </w:p>
    <w:p w:rsidR="00670902" w:rsidRDefault="008614E9">
      <w:pPr>
        <w:widowControl w:val="0"/>
        <w:numPr>
          <w:ilvl w:val="255"/>
          <w:numId w:val="0"/>
        </w:numPr>
        <w:spacing w:beforeLines="30" w:before="72" w:afterLines="30" w:after="72" w:line="288" w:lineRule="auto"/>
        <w:jc w:val="both"/>
        <w:rPr>
          <w:rFonts w:eastAsiaTheme="minorEastAsia"/>
          <w:i/>
          <w:szCs w:val="21"/>
        </w:rPr>
      </w:pPr>
      <w:r>
        <w:rPr>
          <w:rFonts w:eastAsia="宋体" w:hint="eastAsia"/>
          <w:b/>
          <w:i/>
          <w:szCs w:val="21"/>
        </w:rPr>
        <w:t>Proposal</w:t>
      </w:r>
      <w:r>
        <w:rPr>
          <w:b/>
          <w:i/>
          <w:szCs w:val="21"/>
        </w:rPr>
        <w:t xml:space="preserve"> </w:t>
      </w:r>
      <w:r>
        <w:rPr>
          <w:rFonts w:eastAsia="宋体" w:hint="eastAsia"/>
          <w:b/>
          <w:i/>
          <w:szCs w:val="21"/>
        </w:rPr>
        <w:t>5</w:t>
      </w:r>
      <w:r>
        <w:rPr>
          <w:b/>
          <w:bCs/>
          <w:i/>
          <w:szCs w:val="21"/>
        </w:rPr>
        <w:t>:</w:t>
      </w:r>
      <w:r>
        <w:rPr>
          <w:i/>
          <w:szCs w:val="21"/>
        </w:rPr>
        <w:t xml:space="preserve"> </w:t>
      </w:r>
      <w:r>
        <w:rPr>
          <w:rFonts w:hint="eastAsia"/>
          <w:i/>
          <w:szCs w:val="21"/>
        </w:rPr>
        <w:t xml:space="preserve">Regarding uplink frame boundaries for two </w:t>
      </w:r>
      <w:proofErr w:type="spellStart"/>
      <w:r>
        <w:rPr>
          <w:rFonts w:hint="eastAsia"/>
          <w:i/>
          <w:szCs w:val="21"/>
        </w:rPr>
        <w:t>TRPs</w:t>
      </w:r>
      <w:proofErr w:type="spellEnd"/>
      <w:r>
        <w:rPr>
          <w:rFonts w:hint="eastAsia"/>
          <w:i/>
          <w:szCs w:val="21"/>
        </w:rPr>
        <w:t xml:space="preserve"> in a serving cell, </w:t>
      </w:r>
      <w:r>
        <w:rPr>
          <w:rFonts w:eastAsia="宋体" w:hint="eastAsia"/>
          <w:i/>
          <w:szCs w:val="21"/>
        </w:rPr>
        <w:t>further study how</w:t>
      </w:r>
      <w:r>
        <w:rPr>
          <w:rFonts w:hint="eastAsia"/>
          <w:i/>
          <w:szCs w:val="21"/>
        </w:rPr>
        <w:t xml:space="preserve"> to determin</w:t>
      </w:r>
      <w:r>
        <w:rPr>
          <w:rFonts w:eastAsia="宋体" w:hint="eastAsia"/>
          <w:i/>
          <w:szCs w:val="21"/>
        </w:rPr>
        <w:t>e</w:t>
      </w:r>
      <w:r>
        <w:rPr>
          <w:rFonts w:hint="eastAsia"/>
          <w:i/>
          <w:szCs w:val="21"/>
        </w:rPr>
        <w:t xml:space="preserve"> one uplink frame boundary for two </w:t>
      </w:r>
      <w:proofErr w:type="spellStart"/>
      <w:r>
        <w:rPr>
          <w:rFonts w:hint="eastAsia"/>
          <w:i/>
          <w:szCs w:val="21"/>
        </w:rPr>
        <w:t>TRPs</w:t>
      </w:r>
      <w:proofErr w:type="spellEnd"/>
      <w:r>
        <w:rPr>
          <w:rFonts w:hint="eastAsia"/>
          <w:i/>
          <w:szCs w:val="21"/>
        </w:rPr>
        <w:t xml:space="preserve"> or one uplink frame boundary for each TRP. </w:t>
      </w:r>
    </w:p>
    <w:p w:rsidR="00670902" w:rsidRDefault="008614E9">
      <w:pPr>
        <w:snapToGrid w:val="0"/>
        <w:spacing w:beforeLines="30" w:before="72" w:afterLines="30" w:after="72" w:line="288" w:lineRule="auto"/>
        <w:jc w:val="both"/>
      </w:pPr>
      <w:r>
        <w:rPr>
          <w:rFonts w:hint="eastAsia"/>
        </w:rPr>
        <w:t xml:space="preserve">When </w:t>
      </w:r>
      <w:proofErr w:type="spellStart"/>
      <w:r>
        <w:rPr>
          <w:rFonts w:hint="eastAsia"/>
        </w:rPr>
        <w:t>TRP</w:t>
      </w:r>
      <w:proofErr w:type="spellEnd"/>
      <w:r>
        <w:rPr>
          <w:rFonts w:hint="eastAsia"/>
        </w:rPr>
        <w:t xml:space="preserve">-specific timing advance is supported, a straightforward approach for determining uplink frame timeline for each </w:t>
      </w:r>
      <w:proofErr w:type="spellStart"/>
      <w:r>
        <w:rPr>
          <w:rFonts w:hint="eastAsia"/>
        </w:rPr>
        <w:t>TRP</w:t>
      </w:r>
      <w:proofErr w:type="spellEnd"/>
      <w:r>
        <w:rPr>
          <w:rFonts w:hint="eastAsia"/>
        </w:rPr>
        <w:t xml:space="preserve"> is to apply the respective maintained timing ad</w:t>
      </w:r>
      <w:r>
        <w:rPr>
          <w:rFonts w:hint="eastAsia"/>
        </w:rPr>
        <w:t>vance, which means multiple timeline</w:t>
      </w:r>
      <w:r>
        <w:t>s</w:t>
      </w:r>
      <w:r>
        <w:rPr>
          <w:rFonts w:hint="eastAsia"/>
        </w:rPr>
        <w:t xml:space="preserve"> for two UL </w:t>
      </w:r>
      <w:proofErr w:type="spellStart"/>
      <w:r>
        <w:rPr>
          <w:rFonts w:hint="eastAsia"/>
        </w:rPr>
        <w:t>TRP</w:t>
      </w:r>
      <w:proofErr w:type="spellEnd"/>
      <w:r>
        <w:rPr>
          <w:rFonts w:hint="eastAsia"/>
        </w:rPr>
        <w:t xml:space="preserve"> links </w:t>
      </w:r>
      <w:r>
        <w:t>in a</w:t>
      </w:r>
      <w:r>
        <w:rPr>
          <w:rFonts w:hint="eastAsia"/>
        </w:rPr>
        <w:t xml:space="preserve"> serving cell should be maintained by UE, </w:t>
      </w:r>
      <w:r>
        <w:rPr>
          <w:rFonts w:eastAsia="宋体" w:hint="eastAsia"/>
        </w:rPr>
        <w:t>and it will lead to</w:t>
      </w:r>
      <w:r>
        <w:rPr>
          <w:rFonts w:hint="eastAsia"/>
        </w:rPr>
        <w:t xml:space="preserve"> higher complexity </w:t>
      </w:r>
      <w:r>
        <w:rPr>
          <w:rFonts w:eastAsia="宋体" w:hint="eastAsia"/>
        </w:rPr>
        <w:t>of</w:t>
      </w:r>
      <w:r>
        <w:rPr>
          <w:rFonts w:hint="eastAsia"/>
        </w:rPr>
        <w:t xml:space="preserve"> UE implementation. Consequently, the spec effort of frame boundary determination is required,</w:t>
      </w:r>
      <w:r>
        <w:rPr>
          <w:rFonts w:eastAsia="宋体" w:hint="eastAsia"/>
        </w:rPr>
        <w:t xml:space="preserve"> for example, the</w:t>
      </w:r>
      <w:r>
        <w:rPr>
          <w:rFonts w:eastAsia="宋体" w:hint="eastAsia"/>
        </w:rPr>
        <w:t xml:space="preserve"> association between the received DL frames and the DL reference signals should be specified. Basically DL synchronization</w:t>
      </w:r>
      <w:r>
        <w:rPr>
          <w:rFonts w:hint="eastAsia"/>
        </w:rPr>
        <w:t xml:space="preserve"> </w:t>
      </w:r>
      <w:r>
        <w:rPr>
          <w:rFonts w:eastAsia="宋体" w:hint="eastAsia"/>
        </w:rPr>
        <w:t>is operated based on the receiving and detecting of SS/</w:t>
      </w:r>
      <w:proofErr w:type="spellStart"/>
      <w:r>
        <w:rPr>
          <w:rFonts w:eastAsia="宋体" w:hint="eastAsia"/>
        </w:rPr>
        <w:t>PBCH</w:t>
      </w:r>
      <w:proofErr w:type="spellEnd"/>
      <w:r>
        <w:rPr>
          <w:rFonts w:eastAsia="宋体" w:hint="eastAsia"/>
        </w:rPr>
        <w:t xml:space="preserve"> blocks, </w:t>
      </w:r>
      <w:r>
        <w:rPr>
          <w:rFonts w:eastAsia="宋体"/>
        </w:rPr>
        <w:t xml:space="preserve">and then </w:t>
      </w:r>
      <w:r>
        <w:rPr>
          <w:rFonts w:eastAsia="宋体" w:hint="eastAsia"/>
        </w:rPr>
        <w:t xml:space="preserve">the </w:t>
      </w:r>
      <w:proofErr w:type="spellStart"/>
      <w:r>
        <w:rPr>
          <w:rFonts w:eastAsia="宋体" w:hint="eastAsia"/>
        </w:rPr>
        <w:t>TRP</w:t>
      </w:r>
      <w:proofErr w:type="spellEnd"/>
      <w:r>
        <w:rPr>
          <w:rFonts w:eastAsia="宋体" w:hint="eastAsia"/>
        </w:rPr>
        <w:t>-specific set of SS/</w:t>
      </w:r>
      <w:proofErr w:type="spellStart"/>
      <w:r>
        <w:rPr>
          <w:rFonts w:eastAsia="宋体" w:hint="eastAsia"/>
        </w:rPr>
        <w:t>PBCH</w:t>
      </w:r>
      <w:proofErr w:type="spellEnd"/>
      <w:r>
        <w:rPr>
          <w:rFonts w:eastAsia="宋体" w:hint="eastAsia"/>
        </w:rPr>
        <w:t xml:space="preserve"> blocks should also be sp</w:t>
      </w:r>
      <w:r>
        <w:rPr>
          <w:rFonts w:eastAsia="宋体" w:hint="eastAsia"/>
        </w:rPr>
        <w:t xml:space="preserve">ecified. </w:t>
      </w:r>
      <w:r>
        <w:rPr>
          <w:rFonts w:hint="eastAsia"/>
        </w:rPr>
        <w:t>To avoid such redundancy</w:t>
      </w:r>
      <w:r>
        <w:rPr>
          <w:rFonts w:eastAsia="宋体" w:hint="eastAsia"/>
        </w:rPr>
        <w:t xml:space="preserve"> and complexity</w:t>
      </w:r>
      <w:r>
        <w:rPr>
          <w:rFonts w:hint="eastAsia"/>
        </w:rPr>
        <w:t xml:space="preserve">, it can be mandatory in </w:t>
      </w:r>
      <w:proofErr w:type="spellStart"/>
      <w:r>
        <w:rPr>
          <w:rFonts w:hint="eastAsia"/>
        </w:rPr>
        <w:t>Rel</w:t>
      </w:r>
      <w:proofErr w:type="spellEnd"/>
      <w:r>
        <w:rPr>
          <w:rFonts w:hint="eastAsia"/>
        </w:rPr>
        <w:t xml:space="preserve">-18 that UE still assumes </w:t>
      </w:r>
      <w:r>
        <w:rPr>
          <w:rFonts w:eastAsia="宋体" w:hint="eastAsia"/>
        </w:rPr>
        <w:t xml:space="preserve">the </w:t>
      </w:r>
      <w:r>
        <w:rPr>
          <w:rFonts w:hint="eastAsia"/>
        </w:rPr>
        <w:t xml:space="preserve">received DL transmission from multiple </w:t>
      </w:r>
      <w:proofErr w:type="spellStart"/>
      <w:r>
        <w:rPr>
          <w:rFonts w:hint="eastAsia"/>
        </w:rPr>
        <w:t>TRP</w:t>
      </w:r>
      <w:r>
        <w:rPr>
          <w:rFonts w:eastAsia="宋体" w:hint="eastAsia"/>
        </w:rPr>
        <w:t>s</w:t>
      </w:r>
      <w:proofErr w:type="spellEnd"/>
      <w:r>
        <w:rPr>
          <w:rFonts w:hint="eastAsia"/>
        </w:rPr>
        <w:t xml:space="preserve"> </w:t>
      </w:r>
      <w:r>
        <w:rPr>
          <w:rFonts w:eastAsia="宋体" w:hint="eastAsia"/>
        </w:rPr>
        <w:t xml:space="preserve">is </w:t>
      </w:r>
      <w:r>
        <w:rPr>
          <w:rFonts w:hint="eastAsia"/>
        </w:rPr>
        <w:t xml:space="preserve">within a </w:t>
      </w:r>
      <w:proofErr w:type="spellStart"/>
      <w:r>
        <w:rPr>
          <w:rFonts w:hint="eastAsia"/>
        </w:rPr>
        <w:t>CP</w:t>
      </w:r>
      <w:proofErr w:type="spellEnd"/>
      <w:r>
        <w:rPr>
          <w:rFonts w:hint="eastAsia"/>
        </w:rPr>
        <w:t xml:space="preserve"> in </w:t>
      </w:r>
      <w:proofErr w:type="spellStart"/>
      <w:r>
        <w:rPr>
          <w:rFonts w:hint="eastAsia"/>
        </w:rPr>
        <w:t>FR1</w:t>
      </w:r>
      <w:proofErr w:type="spellEnd"/>
      <w:r>
        <w:rPr>
          <w:rFonts w:hint="eastAsia"/>
        </w:rPr>
        <w:t xml:space="preserve"> and </w:t>
      </w:r>
      <w:proofErr w:type="spellStart"/>
      <w:r>
        <w:rPr>
          <w:rFonts w:hint="eastAsia"/>
        </w:rPr>
        <w:t>FR2</w:t>
      </w:r>
      <w:proofErr w:type="spellEnd"/>
      <w:r>
        <w:rPr>
          <w:rFonts w:hint="eastAsia"/>
        </w:rPr>
        <w:t>.</w:t>
      </w:r>
    </w:p>
    <w:p w:rsidR="00670902" w:rsidRDefault="008614E9">
      <w:pPr>
        <w:snapToGrid w:val="0"/>
        <w:spacing w:beforeLines="30" w:before="72" w:afterLines="30" w:after="72" w:line="288" w:lineRule="auto"/>
        <w:jc w:val="both"/>
        <w:rPr>
          <w:rFonts w:eastAsia="宋体"/>
        </w:rPr>
      </w:pPr>
      <w:r>
        <w:rPr>
          <w:rFonts w:eastAsia="宋体" w:hint="eastAsia"/>
        </w:rPr>
        <w:t xml:space="preserve">As shown in Figure </w:t>
      </w:r>
      <w:r>
        <w:rPr>
          <w:rFonts w:eastAsia="宋体" w:hint="eastAsia"/>
        </w:rPr>
        <w:t>5</w:t>
      </w:r>
      <w:r>
        <w:rPr>
          <w:rFonts w:eastAsia="宋体" w:hint="eastAsia"/>
        </w:rPr>
        <w:t xml:space="preserve">, assumed that two </w:t>
      </w:r>
      <w:proofErr w:type="spellStart"/>
      <w:r>
        <w:rPr>
          <w:rFonts w:eastAsia="宋体" w:hint="eastAsia"/>
        </w:rPr>
        <w:t>TRPs</w:t>
      </w:r>
      <w:proofErr w:type="spellEnd"/>
      <w:r>
        <w:rPr>
          <w:rFonts w:eastAsia="宋体" w:hint="eastAsia"/>
        </w:rPr>
        <w:t xml:space="preserve"> are non-synchronized and the </w:t>
      </w:r>
      <w:r>
        <w:rPr>
          <w:rFonts w:eastAsia="宋体" w:hint="eastAsia"/>
        </w:rPr>
        <w:t xml:space="preserve">delay of DL transmission between </w:t>
      </w:r>
      <w:proofErr w:type="spellStart"/>
      <w:r>
        <w:rPr>
          <w:rFonts w:eastAsia="宋体" w:hint="eastAsia"/>
        </w:rPr>
        <w:t>TRPs</w:t>
      </w:r>
      <w:proofErr w:type="spellEnd"/>
      <w:r>
        <w:rPr>
          <w:rFonts w:eastAsia="宋体" w:hint="eastAsia"/>
        </w:rPr>
        <w:t xml:space="preserve"> is p, and the propagation delay from </w:t>
      </w:r>
      <w:proofErr w:type="spellStart"/>
      <w:r>
        <w:rPr>
          <w:rFonts w:eastAsia="宋体" w:hint="eastAsia"/>
        </w:rPr>
        <w:t>TRP</w:t>
      </w:r>
      <w:proofErr w:type="spellEnd"/>
      <w:r>
        <w:rPr>
          <w:rFonts w:eastAsia="宋体" w:hint="eastAsia"/>
        </w:rPr>
        <w:t xml:space="preserve">-1 and </w:t>
      </w:r>
      <w:proofErr w:type="spellStart"/>
      <w:r>
        <w:rPr>
          <w:rFonts w:eastAsia="宋体" w:hint="eastAsia"/>
        </w:rPr>
        <w:t>TRP</w:t>
      </w:r>
      <w:proofErr w:type="spellEnd"/>
      <w:r>
        <w:rPr>
          <w:rFonts w:eastAsia="宋体" w:hint="eastAsia"/>
        </w:rPr>
        <w:t xml:space="preserve">-2 to UE are </w:t>
      </w:r>
      <w:proofErr w:type="spellStart"/>
      <w:r>
        <w:rPr>
          <w:rFonts w:eastAsia="宋体" w:hint="eastAsia"/>
        </w:rPr>
        <w:t>t</w:t>
      </w:r>
      <w:r>
        <w:rPr>
          <w:rFonts w:eastAsia="宋体" w:hint="eastAsia"/>
          <w:vertAlign w:val="subscript"/>
        </w:rPr>
        <w:t>1</w:t>
      </w:r>
      <w:proofErr w:type="spellEnd"/>
      <w:r>
        <w:rPr>
          <w:rFonts w:eastAsia="宋体" w:hint="eastAsia"/>
        </w:rPr>
        <w:t xml:space="preserve"> and </w:t>
      </w:r>
      <w:proofErr w:type="spellStart"/>
      <w:r>
        <w:rPr>
          <w:rFonts w:eastAsia="宋体" w:hint="eastAsia"/>
        </w:rPr>
        <w:t>t</w:t>
      </w:r>
      <w:r>
        <w:rPr>
          <w:rFonts w:eastAsia="宋体" w:hint="eastAsia"/>
          <w:vertAlign w:val="subscript"/>
        </w:rPr>
        <w:t>2</w:t>
      </w:r>
      <w:proofErr w:type="spellEnd"/>
      <w:r>
        <w:rPr>
          <w:rFonts w:eastAsia="宋体" w:hint="eastAsia"/>
        </w:rPr>
        <w:t xml:space="preserve"> respectively, and the timing advance value is twice of the downlink propagation delay</w:t>
      </w:r>
      <w:r>
        <w:rPr>
          <w:rFonts w:eastAsia="宋体"/>
        </w:rPr>
        <w:t xml:space="preserve">. </w:t>
      </w:r>
      <w:r>
        <w:rPr>
          <w:rFonts w:eastAsia="宋体" w:hint="eastAsia"/>
        </w:rPr>
        <w:t xml:space="preserve">UE adjusts uplink transmission timing of both </w:t>
      </w:r>
      <w:proofErr w:type="spellStart"/>
      <w:r>
        <w:rPr>
          <w:rFonts w:eastAsia="宋体" w:hint="eastAsia"/>
        </w:rPr>
        <w:t>TRPs</w:t>
      </w:r>
      <w:proofErr w:type="spellEnd"/>
      <w:r>
        <w:rPr>
          <w:rFonts w:eastAsia="宋体" w:hint="eastAsia"/>
        </w:rPr>
        <w:t xml:space="preserve"> based o</w:t>
      </w:r>
      <w:r>
        <w:rPr>
          <w:rFonts w:eastAsia="宋体" w:hint="eastAsia"/>
        </w:rPr>
        <w:t xml:space="preserve">n the same DL reference timing. </w:t>
      </w:r>
    </w:p>
    <w:p w:rsidR="00670902" w:rsidRDefault="008614E9">
      <w:pPr>
        <w:pStyle w:val="ListParagraph"/>
        <w:numPr>
          <w:ilvl w:val="1"/>
          <w:numId w:val="9"/>
        </w:numPr>
        <w:snapToGrid w:val="0"/>
        <w:spacing w:beforeLines="30" w:before="72" w:afterLines="30" w:after="72" w:line="288" w:lineRule="auto"/>
        <w:ind w:firstLineChars="0"/>
        <w:jc w:val="both"/>
        <w:rPr>
          <w:rFonts w:eastAsia="宋体"/>
        </w:rPr>
      </w:pPr>
      <w:r>
        <w:rPr>
          <w:rFonts w:eastAsia="宋体"/>
        </w:rPr>
        <w:t>In such case, t</w:t>
      </w:r>
      <w:r>
        <w:rPr>
          <w:rFonts w:eastAsia="宋体" w:hint="eastAsia"/>
        </w:rPr>
        <w:t xml:space="preserve">he arrival timing of the uplink frame associated with </w:t>
      </w:r>
      <w:proofErr w:type="spellStart"/>
      <w:r>
        <w:rPr>
          <w:rFonts w:eastAsia="宋体" w:hint="eastAsia"/>
        </w:rPr>
        <w:t>TRP</w:t>
      </w:r>
      <w:proofErr w:type="spellEnd"/>
      <w:r>
        <w:rPr>
          <w:rFonts w:eastAsia="宋体" w:hint="eastAsia"/>
        </w:rPr>
        <w:t xml:space="preserve">-2 is totally aligned with the corresponding downlink frame, but there is a gap, i.e. </w:t>
      </w:r>
      <w:proofErr w:type="spellStart"/>
      <w:r>
        <w:rPr>
          <w:rFonts w:eastAsia="宋体" w:hint="eastAsia"/>
        </w:rPr>
        <w:t>t</w:t>
      </w:r>
      <w:r>
        <w:rPr>
          <w:rFonts w:eastAsia="宋体" w:hint="eastAsia"/>
          <w:vertAlign w:val="subscript"/>
        </w:rPr>
        <w:t>2</w:t>
      </w:r>
      <w:r>
        <w:rPr>
          <w:rFonts w:eastAsia="宋体" w:hint="eastAsia"/>
        </w:rPr>
        <w:t>+</w:t>
      </w:r>
      <w:r>
        <w:rPr>
          <w:rFonts w:eastAsia="宋体" w:hint="eastAsia"/>
        </w:rPr>
        <w:t>p-t</w:t>
      </w:r>
      <w:r>
        <w:rPr>
          <w:rFonts w:eastAsia="宋体" w:hint="eastAsia"/>
          <w:vertAlign w:val="subscript"/>
        </w:rPr>
        <w:t>1</w:t>
      </w:r>
      <w:proofErr w:type="spellEnd"/>
      <w:r>
        <w:rPr>
          <w:rFonts w:eastAsia="宋体" w:hint="eastAsia"/>
        </w:rPr>
        <w:t>, between the arrival timing of the uplink frame associate</w:t>
      </w:r>
      <w:r>
        <w:rPr>
          <w:rFonts w:eastAsia="宋体" w:hint="eastAsia"/>
        </w:rPr>
        <w:t xml:space="preserve">d with </w:t>
      </w:r>
      <w:proofErr w:type="spellStart"/>
      <w:r>
        <w:rPr>
          <w:rFonts w:eastAsia="宋体" w:hint="eastAsia"/>
        </w:rPr>
        <w:t>TRP</w:t>
      </w:r>
      <w:proofErr w:type="spellEnd"/>
      <w:r>
        <w:rPr>
          <w:rFonts w:eastAsia="宋体" w:hint="eastAsia"/>
        </w:rPr>
        <w:t>-1 and transmitting timing of the corresponding downlink frame.</w:t>
      </w:r>
    </w:p>
    <w:p w:rsidR="00670902" w:rsidRDefault="008614E9">
      <w:pPr>
        <w:pStyle w:val="ListParagraph"/>
        <w:numPr>
          <w:ilvl w:val="1"/>
          <w:numId w:val="9"/>
        </w:numPr>
        <w:snapToGrid w:val="0"/>
        <w:spacing w:beforeLines="30" w:before="72" w:afterLines="30" w:after="72" w:line="288" w:lineRule="auto"/>
        <w:ind w:firstLineChars="0"/>
        <w:jc w:val="both"/>
      </w:pPr>
      <w:r>
        <w:rPr>
          <w:rFonts w:eastAsia="宋体"/>
        </w:rPr>
        <w:t>Then, i</w:t>
      </w:r>
      <w:r>
        <w:rPr>
          <w:rFonts w:eastAsia="宋体" w:hint="eastAsia"/>
        </w:rPr>
        <w:t xml:space="preserve">f it is still </w:t>
      </w:r>
      <w:r>
        <w:rPr>
          <w:rFonts w:hint="eastAsia"/>
        </w:rPr>
        <w:t>assume</w:t>
      </w:r>
      <w:r>
        <w:rPr>
          <w:rFonts w:eastAsia="宋体" w:hint="eastAsia"/>
        </w:rPr>
        <w:t>d</w:t>
      </w:r>
      <w:r>
        <w:rPr>
          <w:rFonts w:hint="eastAsia"/>
        </w:rPr>
        <w:t xml:space="preserve"> </w:t>
      </w:r>
      <w:r>
        <w:rPr>
          <w:rFonts w:eastAsia="宋体" w:hint="eastAsia"/>
        </w:rPr>
        <w:t xml:space="preserve">that the </w:t>
      </w:r>
      <w:r>
        <w:rPr>
          <w:rFonts w:hint="eastAsia"/>
        </w:rPr>
        <w:t>received DL transmission</w:t>
      </w:r>
      <w:r>
        <w:rPr>
          <w:rFonts w:eastAsia="宋体" w:hint="eastAsia"/>
        </w:rPr>
        <w:t>s</w:t>
      </w:r>
      <w:r>
        <w:rPr>
          <w:rFonts w:hint="eastAsia"/>
        </w:rPr>
        <w:t xml:space="preserve"> from multiple </w:t>
      </w:r>
      <w:proofErr w:type="spellStart"/>
      <w:r>
        <w:rPr>
          <w:rFonts w:hint="eastAsia"/>
        </w:rPr>
        <w:t>TRP</w:t>
      </w:r>
      <w:r>
        <w:rPr>
          <w:rFonts w:eastAsia="宋体" w:hint="eastAsia"/>
        </w:rPr>
        <w:t>s</w:t>
      </w:r>
      <w:proofErr w:type="spellEnd"/>
      <w:r>
        <w:rPr>
          <w:rFonts w:hint="eastAsia"/>
        </w:rPr>
        <w:t xml:space="preserve"> </w:t>
      </w:r>
      <w:r>
        <w:rPr>
          <w:rFonts w:eastAsia="宋体" w:hint="eastAsia"/>
        </w:rPr>
        <w:t xml:space="preserve">are </w:t>
      </w:r>
      <w:r>
        <w:rPr>
          <w:rFonts w:hint="eastAsia"/>
        </w:rPr>
        <w:t xml:space="preserve">within a </w:t>
      </w:r>
      <w:proofErr w:type="spellStart"/>
      <w:r>
        <w:rPr>
          <w:rFonts w:hint="eastAsia"/>
        </w:rPr>
        <w:t>CP</w:t>
      </w:r>
      <w:proofErr w:type="spellEnd"/>
      <w:r>
        <w:rPr>
          <w:rFonts w:eastAsia="宋体" w:hint="eastAsia"/>
        </w:rPr>
        <w:t xml:space="preserve">, the difference of arrival timing of downlink frames associated with </w:t>
      </w:r>
      <w:proofErr w:type="spellStart"/>
      <w:r>
        <w:rPr>
          <w:rFonts w:eastAsia="宋体" w:hint="eastAsia"/>
        </w:rPr>
        <w:t>TRP</w:t>
      </w:r>
      <w:proofErr w:type="spellEnd"/>
      <w:r>
        <w:rPr>
          <w:rFonts w:eastAsia="宋体" w:hint="eastAsia"/>
        </w:rPr>
        <w:t xml:space="preserve">-1 and </w:t>
      </w:r>
      <w:proofErr w:type="spellStart"/>
      <w:r>
        <w:rPr>
          <w:rFonts w:eastAsia="宋体" w:hint="eastAsia"/>
        </w:rPr>
        <w:t>TRP</w:t>
      </w:r>
      <w:proofErr w:type="spellEnd"/>
      <w:r>
        <w:rPr>
          <w:rFonts w:eastAsia="宋体" w:hint="eastAsia"/>
        </w:rPr>
        <w:t>-</w:t>
      </w:r>
      <w:r>
        <w:rPr>
          <w:rFonts w:eastAsia="宋体" w:hint="eastAsia"/>
        </w:rPr>
        <w:t xml:space="preserve">2 </w:t>
      </w:r>
      <w:proofErr w:type="spellStart"/>
      <w:r>
        <w:rPr>
          <w:rFonts w:eastAsia="宋体" w:hint="eastAsia"/>
        </w:rPr>
        <w:t>t</w:t>
      </w:r>
      <w:r>
        <w:rPr>
          <w:rFonts w:eastAsia="宋体" w:hint="eastAsia"/>
          <w:vertAlign w:val="subscript"/>
        </w:rPr>
        <w:t>2</w:t>
      </w:r>
      <w:r>
        <w:rPr>
          <w:rFonts w:eastAsia="宋体" w:hint="eastAsia"/>
        </w:rPr>
        <w:t>+p-t</w:t>
      </w:r>
      <w:r>
        <w:rPr>
          <w:rFonts w:eastAsia="宋体" w:hint="eastAsia"/>
          <w:vertAlign w:val="subscript"/>
        </w:rPr>
        <w:t>1</w:t>
      </w:r>
      <w:proofErr w:type="spellEnd"/>
      <w:r>
        <w:rPr>
          <w:rFonts w:eastAsia="宋体" w:hint="eastAsia"/>
        </w:rPr>
        <w:t xml:space="preserve"> should be less than the length of </w:t>
      </w:r>
      <w:proofErr w:type="spellStart"/>
      <w:r>
        <w:rPr>
          <w:rFonts w:eastAsia="宋体" w:hint="eastAsia"/>
        </w:rPr>
        <w:t>CP</w:t>
      </w:r>
      <w:proofErr w:type="spellEnd"/>
      <w:r>
        <w:rPr>
          <w:rFonts w:eastAsia="宋体" w:hint="eastAsia"/>
        </w:rPr>
        <w:t xml:space="preserve">, which means that the gap is less than the length of </w:t>
      </w:r>
      <w:proofErr w:type="spellStart"/>
      <w:r>
        <w:rPr>
          <w:rFonts w:eastAsia="宋体" w:hint="eastAsia"/>
        </w:rPr>
        <w:t>CP</w:t>
      </w:r>
      <w:proofErr w:type="spellEnd"/>
      <w:r>
        <w:rPr>
          <w:rFonts w:eastAsia="宋体" w:hint="eastAsia"/>
        </w:rPr>
        <w:t xml:space="preserve"> as well. Hence adjusting uplink transmission timing associated with a </w:t>
      </w:r>
      <w:proofErr w:type="spellStart"/>
      <w:r>
        <w:rPr>
          <w:rFonts w:eastAsia="宋体" w:hint="eastAsia"/>
        </w:rPr>
        <w:t>TRP</w:t>
      </w:r>
      <w:proofErr w:type="spellEnd"/>
      <w:r>
        <w:rPr>
          <w:rFonts w:eastAsia="宋体" w:hint="eastAsia"/>
        </w:rPr>
        <w:t xml:space="preserve"> based on the downlink reference timing associated with another </w:t>
      </w:r>
      <w:proofErr w:type="spellStart"/>
      <w:r>
        <w:rPr>
          <w:rFonts w:eastAsia="宋体" w:hint="eastAsia"/>
        </w:rPr>
        <w:t>TRP</w:t>
      </w:r>
      <w:proofErr w:type="spellEnd"/>
      <w:r>
        <w:rPr>
          <w:rFonts w:eastAsia="宋体" w:hint="eastAsia"/>
        </w:rPr>
        <w:t xml:space="preserve"> can satisfy </w:t>
      </w:r>
      <w:r>
        <w:rPr>
          <w:rFonts w:eastAsia="宋体" w:hint="eastAsia"/>
        </w:rPr>
        <w:t>the requirements of uplink time alignment.</w:t>
      </w:r>
    </w:p>
    <w:p w:rsidR="00670902" w:rsidRDefault="008614E9">
      <w:pPr>
        <w:snapToGrid w:val="0"/>
        <w:spacing w:beforeLines="30" w:before="72" w:afterLines="30" w:after="72" w:line="288" w:lineRule="auto"/>
        <w:jc w:val="both"/>
        <w:rPr>
          <w:rFonts w:eastAsia="宋体"/>
        </w:rPr>
      </w:pPr>
      <w:r>
        <w:rPr>
          <w:rFonts w:eastAsia="宋体" w:hint="eastAsia"/>
        </w:rPr>
        <w:t>Based on the analysis above, we have the following proposal.</w:t>
      </w:r>
    </w:p>
    <w:p w:rsidR="00670902" w:rsidRDefault="008614E9">
      <w:pPr>
        <w:snapToGrid w:val="0"/>
        <w:spacing w:beforeLines="30" w:before="72" w:afterLines="30" w:after="72" w:line="288" w:lineRule="auto"/>
        <w:jc w:val="both"/>
        <w:rPr>
          <w:rFonts w:eastAsia="宋体"/>
          <w:b/>
          <w:sz w:val="24"/>
          <w:szCs w:val="20"/>
        </w:rPr>
      </w:pPr>
      <w:r>
        <w:rPr>
          <w:rFonts w:eastAsia="宋体" w:hint="eastAsia"/>
          <w:b/>
          <w:bCs/>
          <w:i/>
          <w:iCs/>
        </w:rPr>
        <w:t xml:space="preserve">Proposal </w:t>
      </w:r>
      <w:r>
        <w:rPr>
          <w:rFonts w:eastAsia="宋体" w:hint="eastAsia"/>
          <w:b/>
          <w:bCs/>
          <w:i/>
          <w:iCs/>
        </w:rPr>
        <w:t>6</w:t>
      </w:r>
      <w:r>
        <w:rPr>
          <w:rFonts w:eastAsia="宋体" w:hint="eastAsia"/>
          <w:b/>
          <w:bCs/>
          <w:i/>
          <w:iCs/>
        </w:rPr>
        <w:t>:</w:t>
      </w:r>
      <w:r>
        <w:rPr>
          <w:rFonts w:eastAsia="宋体" w:hint="eastAsia"/>
          <w:i/>
          <w:iCs/>
        </w:rPr>
        <w:t xml:space="preserve"> Regarding of the reference timing of downlink reception to adjusting uplink transmission timing</w:t>
      </w:r>
      <w:r>
        <w:rPr>
          <w:rFonts w:eastAsia="宋体" w:hint="eastAsia"/>
          <w:i/>
          <w:iCs/>
        </w:rPr>
        <w:t xml:space="preserve"> in case of two TAs</w:t>
      </w:r>
      <w:r>
        <w:rPr>
          <w:rFonts w:eastAsia="宋体" w:hint="eastAsia"/>
          <w:i/>
          <w:iCs/>
        </w:rPr>
        <w:t>,</w:t>
      </w:r>
      <w:r>
        <w:rPr>
          <w:rFonts w:eastAsia="宋体"/>
          <w:i/>
          <w:iCs/>
        </w:rPr>
        <w:t xml:space="preserve"> to</w:t>
      </w:r>
      <w:r>
        <w:rPr>
          <w:rFonts w:eastAsia="宋体" w:hint="eastAsia"/>
          <w:i/>
          <w:iCs/>
        </w:rPr>
        <w:t xml:space="preserve"> support only one refe</w:t>
      </w:r>
      <w:r>
        <w:rPr>
          <w:rFonts w:eastAsia="宋体" w:hint="eastAsia"/>
          <w:i/>
          <w:iCs/>
        </w:rPr>
        <w:t>rence timing for multi-DCI multi-</w:t>
      </w:r>
      <w:proofErr w:type="spellStart"/>
      <w:r>
        <w:rPr>
          <w:rFonts w:eastAsia="宋体" w:hint="eastAsia"/>
          <w:i/>
          <w:iCs/>
        </w:rPr>
        <w:t>TRP</w:t>
      </w:r>
      <w:proofErr w:type="spellEnd"/>
      <w:r>
        <w:rPr>
          <w:rFonts w:eastAsia="宋体" w:hint="eastAsia"/>
          <w:i/>
          <w:iCs/>
        </w:rPr>
        <w:t xml:space="preserve"> scenario</w:t>
      </w:r>
      <w:r>
        <w:rPr>
          <w:rFonts w:eastAsia="宋体"/>
          <w:i/>
          <w:iCs/>
        </w:rPr>
        <w:t xml:space="preserve"> where </w:t>
      </w:r>
      <w:r>
        <w:rPr>
          <w:rFonts w:eastAsia="宋体" w:hint="eastAsia"/>
          <w:i/>
          <w:iCs/>
        </w:rPr>
        <w:t xml:space="preserve">the received DL transmission from multiple </w:t>
      </w:r>
      <w:proofErr w:type="spellStart"/>
      <w:r>
        <w:rPr>
          <w:rFonts w:eastAsia="宋体" w:hint="eastAsia"/>
          <w:i/>
          <w:iCs/>
        </w:rPr>
        <w:t>TRPs</w:t>
      </w:r>
      <w:proofErr w:type="spellEnd"/>
      <w:r>
        <w:rPr>
          <w:rFonts w:eastAsia="宋体" w:hint="eastAsia"/>
          <w:i/>
          <w:iCs/>
        </w:rPr>
        <w:t xml:space="preserve"> </w:t>
      </w:r>
      <w:r>
        <w:rPr>
          <w:rFonts w:eastAsia="宋体"/>
          <w:i/>
          <w:iCs/>
        </w:rPr>
        <w:t xml:space="preserve">should be assumed </w:t>
      </w:r>
      <w:r>
        <w:rPr>
          <w:rFonts w:eastAsia="宋体" w:hint="eastAsia"/>
          <w:i/>
          <w:iCs/>
        </w:rPr>
        <w:t>still within a CP.</w:t>
      </w:r>
    </w:p>
    <w:p w:rsidR="00670902" w:rsidRDefault="00670902">
      <w:pPr>
        <w:pStyle w:val="ListParagraph"/>
        <w:snapToGrid w:val="0"/>
        <w:spacing w:beforeLines="30" w:before="72" w:afterLines="30" w:after="72" w:line="288" w:lineRule="auto"/>
        <w:ind w:firstLineChars="0" w:firstLine="0"/>
        <w:jc w:val="both"/>
      </w:pPr>
    </w:p>
    <w:p w:rsidR="00670902" w:rsidRDefault="008614E9">
      <w:pPr>
        <w:snapToGrid w:val="0"/>
        <w:spacing w:beforeLines="30" w:before="72" w:afterLines="30" w:after="72" w:line="288" w:lineRule="auto"/>
        <w:jc w:val="center"/>
      </w:pPr>
      <w:r>
        <w:rPr>
          <w:noProof/>
        </w:rPr>
        <w:lastRenderedPageBreak/>
        <w:drawing>
          <wp:inline distT="0" distB="0" distL="114300" distR="114300">
            <wp:extent cx="2765425" cy="3844925"/>
            <wp:effectExtent l="0" t="0" r="15875"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a:stretch>
                      <a:fillRect/>
                    </a:stretch>
                  </pic:blipFill>
                  <pic:spPr>
                    <a:xfrm>
                      <a:off x="0" y="0"/>
                      <a:ext cx="2765425" cy="3844925"/>
                    </a:xfrm>
                    <a:prstGeom prst="rect">
                      <a:avLst/>
                    </a:prstGeom>
                    <a:noFill/>
                    <a:ln>
                      <a:noFill/>
                    </a:ln>
                  </pic:spPr>
                </pic:pic>
              </a:graphicData>
            </a:graphic>
          </wp:inline>
        </w:drawing>
      </w:r>
    </w:p>
    <w:p w:rsidR="00670902" w:rsidRDefault="008614E9">
      <w:pPr>
        <w:snapToGrid w:val="0"/>
        <w:spacing w:beforeLines="30" w:before="72" w:afterLines="30" w:after="72" w:line="288" w:lineRule="auto"/>
        <w:jc w:val="center"/>
        <w:rPr>
          <w:rFonts w:eastAsia="宋体"/>
        </w:rPr>
      </w:pPr>
      <w:r>
        <w:rPr>
          <w:rFonts w:eastAsia="宋体" w:hint="eastAsia"/>
          <w:b/>
          <w:bCs/>
        </w:rPr>
        <w:t xml:space="preserve">Figure </w:t>
      </w:r>
      <w:r>
        <w:rPr>
          <w:rFonts w:eastAsia="宋体" w:hint="eastAsia"/>
          <w:b/>
          <w:bCs/>
        </w:rPr>
        <w:t>5</w:t>
      </w:r>
      <w:r>
        <w:rPr>
          <w:rFonts w:eastAsia="宋体" w:hint="eastAsia"/>
        </w:rPr>
        <w:t xml:space="preserve"> Timing Advance for two non-synchronized </w:t>
      </w:r>
      <w:proofErr w:type="spellStart"/>
      <w:r>
        <w:rPr>
          <w:rFonts w:eastAsia="宋体" w:hint="eastAsia"/>
        </w:rPr>
        <w:t>TRPs</w:t>
      </w:r>
      <w:proofErr w:type="spellEnd"/>
      <w:r>
        <w:rPr>
          <w:rFonts w:eastAsia="宋体" w:hint="eastAsia"/>
        </w:rPr>
        <w:t xml:space="preserve"> using one DL reference timing</w:t>
      </w:r>
    </w:p>
    <w:p w:rsidR="00670902" w:rsidRDefault="008614E9">
      <w:pPr>
        <w:numPr>
          <w:ilvl w:val="1"/>
          <w:numId w:val="7"/>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Initial Timing Advance</w:t>
      </w:r>
    </w:p>
    <w:p w:rsidR="00670902" w:rsidRDefault="008614E9">
      <w:pPr>
        <w:snapToGrid w:val="0"/>
        <w:spacing w:beforeLines="30" w:before="72" w:afterLines="30" w:after="72" w:line="288" w:lineRule="auto"/>
        <w:jc w:val="both"/>
      </w:pPr>
      <w:r>
        <w:rPr>
          <w:rFonts w:eastAsia="宋体" w:hint="eastAsia"/>
        </w:rPr>
        <w:t>Basically</w:t>
      </w:r>
      <w:r>
        <w:rPr>
          <w:rFonts w:eastAsia="宋体" w:hint="eastAsia"/>
        </w:rPr>
        <w:t>,</w:t>
      </w:r>
      <w:r>
        <w:rPr>
          <w:rFonts w:eastAsia="宋体" w:hint="eastAsia"/>
        </w:rPr>
        <w:t xml:space="preserve"> the initial timing advance is determined based on the </w:t>
      </w:r>
      <w:proofErr w:type="spellStart"/>
      <w:r>
        <w:rPr>
          <w:rFonts w:eastAsia="宋体" w:hint="eastAsia"/>
        </w:rPr>
        <w:t>TAC</w:t>
      </w:r>
      <w:proofErr w:type="spellEnd"/>
      <w:r>
        <w:rPr>
          <w:rFonts w:eastAsia="宋体" w:hint="eastAsia"/>
        </w:rPr>
        <w:t xml:space="preserve"> included in the random access response</w:t>
      </w:r>
      <w:r>
        <w:rPr>
          <w:rFonts w:eastAsia="宋体"/>
        </w:rPr>
        <w:t xml:space="preserve"> </w:t>
      </w:r>
      <w:r>
        <w:rPr>
          <w:rFonts w:eastAsia="宋体" w:hint="eastAsia"/>
        </w:rPr>
        <w:t>(</w:t>
      </w:r>
      <w:proofErr w:type="spellStart"/>
      <w:r>
        <w:rPr>
          <w:rFonts w:eastAsia="宋体" w:hint="eastAsia"/>
        </w:rPr>
        <w:t>RAR</w:t>
      </w:r>
      <w:proofErr w:type="spellEnd"/>
      <w:r>
        <w:rPr>
          <w:rFonts w:eastAsia="宋体" w:hint="eastAsia"/>
        </w:rPr>
        <w:t xml:space="preserve">), and the UE updates the timing advance based on the received </w:t>
      </w:r>
      <w:proofErr w:type="spellStart"/>
      <w:r>
        <w:rPr>
          <w:rFonts w:eastAsia="宋体" w:hint="eastAsia"/>
        </w:rPr>
        <w:t>TAC</w:t>
      </w:r>
      <w:proofErr w:type="spellEnd"/>
      <w:r>
        <w:rPr>
          <w:rFonts w:eastAsia="宋体" w:hint="eastAsia"/>
        </w:rPr>
        <w:t xml:space="preserve"> MAC CE. </w:t>
      </w:r>
      <w:r>
        <w:rPr>
          <w:rFonts w:hint="eastAsia"/>
        </w:rPr>
        <w:t xml:space="preserve">UE can receive a </w:t>
      </w:r>
      <w:proofErr w:type="spellStart"/>
      <w:r>
        <w:rPr>
          <w:rFonts w:hint="eastAsia"/>
        </w:rPr>
        <w:t>RAR</w:t>
      </w:r>
      <w:proofErr w:type="spellEnd"/>
      <w:r>
        <w:rPr>
          <w:rFonts w:hint="eastAsia"/>
        </w:rPr>
        <w:t xml:space="preserve"> corresponding to the transmitted preamble (RAPID) and det</w:t>
      </w:r>
      <w:r>
        <w:rPr>
          <w:rFonts w:hint="eastAsia"/>
        </w:rPr>
        <w:t>ermine the uplink transmission tim</w:t>
      </w:r>
      <w:r>
        <w:rPr>
          <w:rFonts w:eastAsia="宋体" w:hint="eastAsia"/>
        </w:rPr>
        <w:t>ing</w:t>
      </w:r>
      <w:r>
        <w:rPr>
          <w:rFonts w:hint="eastAsia"/>
        </w:rPr>
        <w:t xml:space="preserve"> based on the </w:t>
      </w:r>
      <w:proofErr w:type="spellStart"/>
      <w:r>
        <w:rPr>
          <w:rFonts w:hint="eastAsia"/>
        </w:rPr>
        <w:t>TAC</w:t>
      </w:r>
      <w:proofErr w:type="spellEnd"/>
      <w:r>
        <w:rPr>
          <w:rFonts w:hint="eastAsia"/>
        </w:rPr>
        <w:t xml:space="preserve"> included in MAC </w:t>
      </w:r>
      <w:proofErr w:type="spellStart"/>
      <w:r>
        <w:rPr>
          <w:rFonts w:hint="eastAsia"/>
        </w:rPr>
        <w:t>RAR</w:t>
      </w:r>
      <w:proofErr w:type="spellEnd"/>
      <w:r>
        <w:rPr>
          <w:rFonts w:hint="eastAsia"/>
        </w:rPr>
        <w:t xml:space="preserve"> before receiving a </w:t>
      </w:r>
      <w:proofErr w:type="spellStart"/>
      <w:r>
        <w:rPr>
          <w:rFonts w:hint="eastAsia"/>
        </w:rPr>
        <w:t>TAC</w:t>
      </w:r>
      <w:proofErr w:type="spellEnd"/>
      <w:r>
        <w:rPr>
          <w:rFonts w:hint="eastAsia"/>
        </w:rPr>
        <w:t xml:space="preserve"> MAC CE. In order to support two TAs for m</w:t>
      </w:r>
      <w:r>
        <w:rPr>
          <w:rFonts w:eastAsia="宋体" w:hint="eastAsia"/>
        </w:rPr>
        <w:t>ulti</w:t>
      </w:r>
      <w:r>
        <w:rPr>
          <w:rFonts w:hint="eastAsia"/>
        </w:rPr>
        <w:t>-</w:t>
      </w:r>
      <w:proofErr w:type="spellStart"/>
      <w:r>
        <w:rPr>
          <w:rFonts w:hint="eastAsia"/>
        </w:rPr>
        <w:t>TRP</w:t>
      </w:r>
      <w:proofErr w:type="spellEnd"/>
      <w:r>
        <w:rPr>
          <w:rFonts w:hint="eastAsia"/>
        </w:rPr>
        <w:t xml:space="preserve">, </w:t>
      </w:r>
      <w:r>
        <w:rPr>
          <w:rFonts w:eastAsia="宋体" w:hint="eastAsia"/>
        </w:rPr>
        <w:t xml:space="preserve">initial timing advance of both </w:t>
      </w:r>
      <w:proofErr w:type="spellStart"/>
      <w:r>
        <w:rPr>
          <w:rFonts w:eastAsia="宋体" w:hint="eastAsia"/>
        </w:rPr>
        <w:t>TRPs</w:t>
      </w:r>
      <w:proofErr w:type="spellEnd"/>
      <w:r>
        <w:rPr>
          <w:rFonts w:eastAsia="宋体" w:hint="eastAsia"/>
        </w:rPr>
        <w:t xml:space="preserve"> should be determined by the UE and </w:t>
      </w:r>
      <w:r>
        <w:rPr>
          <w:rFonts w:hint="eastAsia"/>
        </w:rPr>
        <w:t>separate random access procedures in</w:t>
      </w:r>
      <w:r>
        <w:rPr>
          <w:rFonts w:hint="eastAsia"/>
        </w:rPr>
        <w:t xml:space="preserve">itiated for two </w:t>
      </w:r>
      <w:proofErr w:type="spellStart"/>
      <w:r>
        <w:rPr>
          <w:rFonts w:hint="eastAsia"/>
        </w:rPr>
        <w:t>TRPs</w:t>
      </w:r>
      <w:proofErr w:type="spellEnd"/>
      <w:r>
        <w:rPr>
          <w:rFonts w:hint="eastAsia"/>
        </w:rPr>
        <w:t xml:space="preserve"> can be considered. </w:t>
      </w:r>
    </w:p>
    <w:p w:rsidR="00670902" w:rsidRDefault="008614E9">
      <w:pPr>
        <w:snapToGrid w:val="0"/>
        <w:spacing w:beforeLines="30" w:before="72" w:afterLines="30" w:after="72" w:line="288" w:lineRule="auto"/>
        <w:jc w:val="both"/>
        <w:rPr>
          <w:rFonts w:eastAsia="宋体"/>
        </w:rPr>
      </w:pPr>
      <w:r>
        <w:rPr>
          <w:rFonts w:eastAsia="宋体" w:hint="eastAsia"/>
        </w:rPr>
        <w:t xml:space="preserve">For </w:t>
      </w:r>
      <w:proofErr w:type="spellStart"/>
      <w:r>
        <w:rPr>
          <w:rFonts w:eastAsia="宋体" w:hint="eastAsia"/>
        </w:rPr>
        <w:t>CFRA</w:t>
      </w:r>
      <w:proofErr w:type="spellEnd"/>
      <w:r>
        <w:rPr>
          <w:rFonts w:eastAsia="宋体" w:hint="eastAsia"/>
        </w:rPr>
        <w:t xml:space="preserve">, the UE determines the </w:t>
      </w:r>
      <w:proofErr w:type="spellStart"/>
      <w:r>
        <w:rPr>
          <w:rFonts w:eastAsia="宋体" w:hint="eastAsia"/>
        </w:rPr>
        <w:t>PRACH</w:t>
      </w:r>
      <w:proofErr w:type="spellEnd"/>
      <w:r>
        <w:rPr>
          <w:rFonts w:eastAsia="宋体" w:hint="eastAsia"/>
        </w:rPr>
        <w:t xml:space="preserve"> occasions and the transmitted preamble based on specific </w:t>
      </w:r>
      <w:proofErr w:type="spellStart"/>
      <w:r>
        <w:rPr>
          <w:rFonts w:eastAsia="宋体" w:hint="eastAsia"/>
        </w:rPr>
        <w:t>RRC</w:t>
      </w:r>
      <w:proofErr w:type="spellEnd"/>
      <w:r>
        <w:rPr>
          <w:rFonts w:eastAsia="宋体" w:hint="eastAsia"/>
        </w:rPr>
        <w:t xml:space="preserve"> messages or </w:t>
      </w:r>
      <w:proofErr w:type="spellStart"/>
      <w:r>
        <w:rPr>
          <w:rFonts w:eastAsia="宋体" w:hint="eastAsia"/>
        </w:rPr>
        <w:t>PDCCH</w:t>
      </w:r>
      <w:proofErr w:type="spellEnd"/>
      <w:r>
        <w:rPr>
          <w:rFonts w:eastAsia="宋体" w:hint="eastAsia"/>
        </w:rPr>
        <w:t xml:space="preserve"> order. Considering the number of preambles associated with a </w:t>
      </w:r>
      <w:proofErr w:type="spellStart"/>
      <w:r>
        <w:rPr>
          <w:rFonts w:eastAsia="宋体" w:hint="eastAsia"/>
        </w:rPr>
        <w:t>SSB</w:t>
      </w:r>
      <w:proofErr w:type="spellEnd"/>
      <w:r>
        <w:rPr>
          <w:rFonts w:eastAsia="宋体" w:hint="eastAsia"/>
        </w:rPr>
        <w:t xml:space="preserve"> index in a </w:t>
      </w:r>
      <w:proofErr w:type="spellStart"/>
      <w:r>
        <w:rPr>
          <w:rFonts w:eastAsia="宋体" w:hint="eastAsia"/>
        </w:rPr>
        <w:t>PRACH</w:t>
      </w:r>
      <w:proofErr w:type="spellEnd"/>
      <w:r>
        <w:rPr>
          <w:rFonts w:eastAsia="宋体" w:hint="eastAsia"/>
        </w:rPr>
        <w:t xml:space="preserve"> occasion might b</w:t>
      </w:r>
      <w:r>
        <w:rPr>
          <w:rFonts w:eastAsia="宋体" w:hint="eastAsia"/>
        </w:rPr>
        <w:t xml:space="preserve">e quite less in some </w:t>
      </w:r>
      <w:proofErr w:type="spellStart"/>
      <w:r>
        <w:rPr>
          <w:rFonts w:eastAsia="宋体" w:hint="eastAsia"/>
        </w:rPr>
        <w:t>RACH</w:t>
      </w:r>
      <w:proofErr w:type="spellEnd"/>
      <w:r>
        <w:rPr>
          <w:rFonts w:eastAsia="宋体" w:hint="eastAsia"/>
        </w:rPr>
        <w:t xml:space="preserve"> configuration cases, it </w:t>
      </w:r>
      <w:r>
        <w:rPr>
          <w:rFonts w:eastAsia="宋体" w:hint="eastAsia"/>
        </w:rPr>
        <w:t>will</w:t>
      </w:r>
      <w:r>
        <w:rPr>
          <w:rFonts w:eastAsia="宋体" w:hint="eastAsia"/>
        </w:rPr>
        <w:t xml:space="preserve"> be insufficient for </w:t>
      </w:r>
      <w:proofErr w:type="spellStart"/>
      <w:r>
        <w:rPr>
          <w:rFonts w:eastAsia="宋体" w:hint="eastAsia"/>
        </w:rPr>
        <w:t>TRP</w:t>
      </w:r>
      <w:proofErr w:type="spellEnd"/>
      <w:r>
        <w:rPr>
          <w:rFonts w:eastAsia="宋体" w:hint="eastAsia"/>
        </w:rPr>
        <w:t xml:space="preserve">-specific </w:t>
      </w:r>
      <w:proofErr w:type="spellStart"/>
      <w:r>
        <w:rPr>
          <w:rFonts w:eastAsia="宋体" w:hint="eastAsia"/>
        </w:rPr>
        <w:t>CFRA</w:t>
      </w:r>
      <w:proofErr w:type="spellEnd"/>
      <w:r>
        <w:rPr>
          <w:rFonts w:eastAsia="宋体" w:hint="eastAsia"/>
        </w:rPr>
        <w:t xml:space="preserve">. </w:t>
      </w:r>
      <w:r>
        <w:rPr>
          <w:rFonts w:eastAsia="宋体" w:hint="eastAsia"/>
        </w:rPr>
        <w:t>Hence</w:t>
      </w:r>
      <w:r>
        <w:rPr>
          <w:rFonts w:eastAsia="宋体" w:hint="eastAsia"/>
        </w:rPr>
        <w:t xml:space="preserve"> </w:t>
      </w:r>
      <w:r>
        <w:rPr>
          <w:rFonts w:hint="eastAsia"/>
        </w:rPr>
        <w:t xml:space="preserve">two preamble groups </w:t>
      </w:r>
      <w:r>
        <w:rPr>
          <w:rFonts w:eastAsia="宋体" w:hint="eastAsia"/>
        </w:rPr>
        <w:t xml:space="preserve">can be configured </w:t>
      </w:r>
      <w:r>
        <w:rPr>
          <w:rFonts w:hint="eastAsia"/>
        </w:rPr>
        <w:t xml:space="preserve">for UE, </w:t>
      </w:r>
      <w:r>
        <w:rPr>
          <w:rFonts w:eastAsia="宋体" w:hint="eastAsia"/>
        </w:rPr>
        <w:t xml:space="preserve">wherein </w:t>
      </w:r>
      <w:r>
        <w:rPr>
          <w:rFonts w:hint="eastAsia"/>
        </w:rPr>
        <w:t>each of the preamble group</w:t>
      </w:r>
      <w:r>
        <w:rPr>
          <w:rFonts w:eastAsia="宋体" w:hint="eastAsia"/>
        </w:rPr>
        <w:t>s</w:t>
      </w:r>
      <w:r>
        <w:rPr>
          <w:rFonts w:hint="eastAsia"/>
        </w:rPr>
        <w:t xml:space="preserve"> is associated with a TRP. The preamble groups can be explicitly or implici</w:t>
      </w:r>
      <w:r>
        <w:rPr>
          <w:rFonts w:hint="eastAsia"/>
        </w:rPr>
        <w:t xml:space="preserve">tly configured for multiple </w:t>
      </w:r>
      <w:proofErr w:type="spellStart"/>
      <w:r>
        <w:rPr>
          <w:rFonts w:hint="eastAsia"/>
        </w:rPr>
        <w:t>TRPs</w:t>
      </w:r>
      <w:proofErr w:type="spellEnd"/>
      <w:r>
        <w:rPr>
          <w:rFonts w:hint="eastAsia"/>
        </w:rPr>
        <w:t>, i.e. two separate preamble group configurations, or dividing a preamble group into two parts.</w:t>
      </w:r>
    </w:p>
    <w:p w:rsidR="00670902" w:rsidRDefault="008614E9">
      <w:pPr>
        <w:snapToGrid w:val="0"/>
        <w:spacing w:beforeLines="30" w:before="72" w:afterLines="30" w:after="72" w:line="288" w:lineRule="auto"/>
        <w:jc w:val="both"/>
        <w:rPr>
          <w:rFonts w:eastAsia="宋体"/>
        </w:rPr>
      </w:pPr>
      <w:r>
        <w:rPr>
          <w:rFonts w:eastAsia="宋体" w:hint="eastAsia"/>
        </w:rPr>
        <w:t xml:space="preserve">For </w:t>
      </w:r>
      <w:proofErr w:type="spellStart"/>
      <w:r>
        <w:rPr>
          <w:rFonts w:eastAsia="宋体" w:hint="eastAsia"/>
        </w:rPr>
        <w:t>CBRA</w:t>
      </w:r>
      <w:proofErr w:type="spellEnd"/>
      <w:r>
        <w:rPr>
          <w:rFonts w:eastAsia="宋体" w:hint="eastAsia"/>
        </w:rPr>
        <w:t xml:space="preserve">, </w:t>
      </w:r>
      <w:r>
        <w:rPr>
          <w:rFonts w:eastAsia="宋体" w:hint="eastAsia"/>
        </w:rPr>
        <w:t>t</w:t>
      </w:r>
      <w:r>
        <w:rPr>
          <w:rFonts w:eastAsia="宋体" w:hint="eastAsia"/>
        </w:rPr>
        <w:t>aking the event that UL synchroni</w:t>
      </w:r>
      <w:r>
        <w:rPr>
          <w:rFonts w:eastAsia="宋体" w:hint="eastAsia"/>
        </w:rPr>
        <w:t>z</w:t>
      </w:r>
      <w:r>
        <w:rPr>
          <w:rFonts w:eastAsia="宋体" w:hint="eastAsia"/>
        </w:rPr>
        <w:t>ation status is "non-synchroni</w:t>
      </w:r>
      <w:r>
        <w:rPr>
          <w:rFonts w:eastAsia="宋体" w:hint="eastAsia"/>
        </w:rPr>
        <w:t>z</w:t>
      </w:r>
      <w:r>
        <w:rPr>
          <w:rFonts w:eastAsia="宋体" w:hint="eastAsia"/>
        </w:rPr>
        <w:t xml:space="preserve">ed" </w:t>
      </w:r>
      <w:r>
        <w:rPr>
          <w:rFonts w:eastAsia="宋体" w:hint="eastAsia"/>
        </w:rPr>
        <w:t xml:space="preserve">as an example, </w:t>
      </w:r>
      <w:r>
        <w:rPr>
          <w:rFonts w:eastAsia="宋体" w:hint="eastAsia"/>
        </w:rPr>
        <w:t xml:space="preserve">the </w:t>
      </w:r>
      <w:proofErr w:type="spellStart"/>
      <w:r>
        <w:rPr>
          <w:rFonts w:eastAsia="宋体" w:hint="eastAsia"/>
        </w:rPr>
        <w:t>CBRA</w:t>
      </w:r>
      <w:proofErr w:type="spellEnd"/>
      <w:r>
        <w:rPr>
          <w:rFonts w:eastAsia="宋体" w:hint="eastAsia"/>
        </w:rPr>
        <w:t xml:space="preserve"> procedures can be initia</w:t>
      </w:r>
      <w:r>
        <w:rPr>
          <w:rFonts w:eastAsia="宋体" w:hint="eastAsia"/>
        </w:rPr>
        <w:t>ted directly by the UE</w:t>
      </w:r>
      <w:r>
        <w:rPr>
          <w:rFonts w:eastAsia="宋体" w:hint="eastAsia"/>
        </w:rPr>
        <w:t xml:space="preserve"> based on the current specification</w:t>
      </w:r>
      <w:r>
        <w:rPr>
          <w:rFonts w:eastAsia="宋体" w:hint="eastAsia"/>
        </w:rPr>
        <w:t xml:space="preserve">. </w:t>
      </w:r>
      <w:r>
        <w:rPr>
          <w:rFonts w:eastAsia="宋体" w:hint="eastAsia"/>
        </w:rPr>
        <w:t>However if</w:t>
      </w:r>
      <w:r>
        <w:rPr>
          <w:rFonts w:eastAsia="宋体" w:hint="eastAsia"/>
        </w:rPr>
        <w:t xml:space="preserve"> the TAT is configured for each </w:t>
      </w:r>
      <w:proofErr w:type="spellStart"/>
      <w:r>
        <w:rPr>
          <w:rFonts w:eastAsia="宋体" w:hint="eastAsia"/>
        </w:rPr>
        <w:t>TRP</w:t>
      </w:r>
      <w:proofErr w:type="spellEnd"/>
      <w:r>
        <w:rPr>
          <w:rFonts w:eastAsia="宋体" w:hint="eastAsia"/>
        </w:rPr>
        <w:t xml:space="preserve"> individually as analyzed in section 2.9 and the TAT of the </w:t>
      </w:r>
      <w:proofErr w:type="spellStart"/>
      <w:r>
        <w:rPr>
          <w:rFonts w:eastAsia="宋体" w:hint="eastAsia"/>
        </w:rPr>
        <w:t>TRP</w:t>
      </w:r>
      <w:proofErr w:type="spellEnd"/>
      <w:r>
        <w:rPr>
          <w:rFonts w:eastAsia="宋体" w:hint="eastAsia"/>
        </w:rPr>
        <w:t xml:space="preserve"> without initial access expires, </w:t>
      </w:r>
      <w:proofErr w:type="spellStart"/>
      <w:r>
        <w:rPr>
          <w:rFonts w:eastAsia="宋体" w:hint="eastAsia"/>
        </w:rPr>
        <w:t>CFRA</w:t>
      </w:r>
      <w:proofErr w:type="spellEnd"/>
      <w:r>
        <w:rPr>
          <w:rFonts w:eastAsia="宋体" w:hint="eastAsia"/>
        </w:rPr>
        <w:t xml:space="preserve"> based random access procedures might be required if</w:t>
      </w:r>
      <w:r>
        <w:rPr>
          <w:rFonts w:eastAsia="宋体" w:hint="eastAsia"/>
        </w:rPr>
        <w:t xml:space="preserve"> </w:t>
      </w:r>
      <w:proofErr w:type="spellStart"/>
      <w:r>
        <w:rPr>
          <w:rFonts w:eastAsia="宋体" w:hint="eastAsia"/>
        </w:rPr>
        <w:t>TRP</w:t>
      </w:r>
      <w:proofErr w:type="spellEnd"/>
      <w:r>
        <w:rPr>
          <w:rFonts w:eastAsia="宋体" w:hint="eastAsia"/>
        </w:rPr>
        <w:t xml:space="preserve">-specific </w:t>
      </w:r>
      <w:proofErr w:type="spellStart"/>
      <w:r>
        <w:rPr>
          <w:rFonts w:eastAsia="宋体" w:hint="eastAsia"/>
        </w:rPr>
        <w:t>CBRA</w:t>
      </w:r>
      <w:proofErr w:type="spellEnd"/>
      <w:r>
        <w:rPr>
          <w:rFonts w:eastAsia="宋体" w:hint="eastAsia"/>
        </w:rPr>
        <w:t xml:space="preserve"> configuration is absent, which seems not aligned with the procedures defined in </w:t>
      </w:r>
      <w:proofErr w:type="spellStart"/>
      <w:r>
        <w:rPr>
          <w:rFonts w:eastAsia="宋体" w:hint="eastAsia"/>
        </w:rPr>
        <w:t>TS</w:t>
      </w:r>
      <w:proofErr w:type="spellEnd"/>
      <w:r>
        <w:rPr>
          <w:rFonts w:eastAsia="宋体" w:hint="eastAsia"/>
        </w:rPr>
        <w:t xml:space="preserve"> 38.321.</w:t>
      </w:r>
    </w:p>
    <w:p w:rsidR="00670902" w:rsidRDefault="008614E9">
      <w:pPr>
        <w:snapToGrid w:val="0"/>
        <w:spacing w:beforeLines="30" w:before="72" w:afterLines="30" w:after="72" w:line="288" w:lineRule="auto"/>
        <w:jc w:val="both"/>
      </w:pPr>
      <w:r>
        <w:rPr>
          <w:rFonts w:eastAsia="宋体" w:hint="eastAsia"/>
        </w:rPr>
        <w:t>As multi-</w:t>
      </w:r>
      <w:proofErr w:type="spellStart"/>
      <w:r>
        <w:rPr>
          <w:rFonts w:eastAsia="宋体" w:hint="eastAsia"/>
        </w:rPr>
        <w:t>TRP</w:t>
      </w:r>
      <w:proofErr w:type="spellEnd"/>
      <w:r>
        <w:rPr>
          <w:rFonts w:eastAsia="宋体" w:hint="eastAsia"/>
        </w:rPr>
        <w:t xml:space="preserve"> operation is configured after the initial access has been completed, uplink alignment of the initially accessed </w:t>
      </w:r>
      <w:proofErr w:type="spellStart"/>
      <w:r>
        <w:rPr>
          <w:rFonts w:eastAsia="宋体" w:hint="eastAsia"/>
        </w:rPr>
        <w:t>TRP</w:t>
      </w:r>
      <w:proofErr w:type="spellEnd"/>
      <w:r>
        <w:rPr>
          <w:rFonts w:eastAsia="宋体" w:hint="eastAsia"/>
        </w:rPr>
        <w:t xml:space="preserve"> has been </w:t>
      </w:r>
      <w:r>
        <w:rPr>
          <w:rFonts w:eastAsia="宋体" w:hint="eastAsia"/>
        </w:rPr>
        <w:t>established, therefore only how to achieve the initial timing advance of the non-initially accessed requires consideration.</w:t>
      </w:r>
      <w:r>
        <w:rPr>
          <w:rFonts w:eastAsia="宋体" w:hint="eastAsia"/>
        </w:rPr>
        <w:t xml:space="preserve"> Compared with </w:t>
      </w:r>
      <w:proofErr w:type="spellStart"/>
      <w:r>
        <w:rPr>
          <w:rFonts w:eastAsia="宋体" w:hint="eastAsia"/>
        </w:rPr>
        <w:t>CBRA</w:t>
      </w:r>
      <w:proofErr w:type="spellEnd"/>
      <w:r>
        <w:rPr>
          <w:rFonts w:eastAsia="宋体" w:hint="eastAsia"/>
        </w:rPr>
        <w:t xml:space="preserve">, </w:t>
      </w:r>
      <w:proofErr w:type="spellStart"/>
      <w:r>
        <w:rPr>
          <w:rFonts w:eastAsia="宋体" w:hint="eastAsia"/>
        </w:rPr>
        <w:t>PDCCH</w:t>
      </w:r>
      <w:proofErr w:type="spellEnd"/>
      <w:r>
        <w:rPr>
          <w:rFonts w:eastAsia="宋体" w:hint="eastAsia"/>
        </w:rPr>
        <w:t xml:space="preserve"> order based random access is easier to implement and needs less spec efforts, hence we prefer enabling </w:t>
      </w:r>
      <w:proofErr w:type="spellStart"/>
      <w:r>
        <w:rPr>
          <w:rFonts w:eastAsia="宋体" w:hint="eastAsia"/>
        </w:rPr>
        <w:t>PDC</w:t>
      </w:r>
      <w:r>
        <w:rPr>
          <w:rFonts w:eastAsia="宋体" w:hint="eastAsia"/>
        </w:rPr>
        <w:t>CH</w:t>
      </w:r>
      <w:proofErr w:type="spellEnd"/>
      <w:r>
        <w:rPr>
          <w:rFonts w:eastAsia="宋体" w:hint="eastAsia"/>
        </w:rPr>
        <w:t xml:space="preserve"> order based random access to obtain the initial TA for </w:t>
      </w:r>
      <w:r>
        <w:rPr>
          <w:rFonts w:eastAsia="宋体" w:hint="eastAsia"/>
        </w:rPr>
        <w:lastRenderedPageBreak/>
        <w:t xml:space="preserve">the </w:t>
      </w:r>
      <w:proofErr w:type="spellStart"/>
      <w:r>
        <w:rPr>
          <w:rFonts w:eastAsia="宋体" w:hint="eastAsia"/>
        </w:rPr>
        <w:t>TRP</w:t>
      </w:r>
      <w:proofErr w:type="spellEnd"/>
      <w:r>
        <w:rPr>
          <w:rFonts w:eastAsia="宋体" w:hint="eastAsia"/>
        </w:rPr>
        <w:t xml:space="preserve"> without initial access as starting point. Thus </w:t>
      </w:r>
      <w:proofErr w:type="spellStart"/>
      <w:r>
        <w:rPr>
          <w:rFonts w:eastAsia="宋体" w:hint="eastAsia"/>
        </w:rPr>
        <w:t>PDCCH</w:t>
      </w:r>
      <w:proofErr w:type="spellEnd"/>
      <w:r>
        <w:rPr>
          <w:rFonts w:eastAsia="宋体" w:hint="eastAsia"/>
        </w:rPr>
        <w:t xml:space="preserve"> order based random access for multi-DCI multi-</w:t>
      </w:r>
      <w:proofErr w:type="spellStart"/>
      <w:r>
        <w:rPr>
          <w:rFonts w:eastAsia="宋体" w:hint="eastAsia"/>
        </w:rPr>
        <w:t>TRP</w:t>
      </w:r>
      <w:proofErr w:type="spellEnd"/>
      <w:r>
        <w:rPr>
          <w:rFonts w:eastAsia="宋体" w:hint="eastAsia"/>
        </w:rPr>
        <w:t xml:space="preserve"> is considered in the following aspects.</w:t>
      </w:r>
      <w:r>
        <w:rPr>
          <w:rFonts w:hint="eastAsia"/>
        </w:rPr>
        <w:t xml:space="preserve"> </w:t>
      </w:r>
    </w:p>
    <w:p w:rsidR="00670902" w:rsidRDefault="008614E9">
      <w:pPr>
        <w:widowControl w:val="0"/>
        <w:numPr>
          <w:ilvl w:val="0"/>
          <w:numId w:val="21"/>
        </w:numPr>
        <w:spacing w:beforeLines="30" w:before="72" w:afterLines="30" w:after="72" w:line="288" w:lineRule="auto"/>
        <w:ind w:left="1259" w:hanging="420"/>
        <w:jc w:val="both"/>
        <w:rPr>
          <w:rFonts w:eastAsia="宋体"/>
        </w:rPr>
      </w:pPr>
      <w:r>
        <w:rPr>
          <w:rFonts w:hint="eastAsia"/>
        </w:rPr>
        <w:t xml:space="preserve">If two separate preamble groups </w:t>
      </w:r>
      <w:r>
        <w:rPr>
          <w:rFonts w:eastAsia="宋体"/>
        </w:rPr>
        <w:t>are configured</w:t>
      </w:r>
      <w:r>
        <w:rPr>
          <w:rFonts w:eastAsia="宋体"/>
        </w:rPr>
        <w:t xml:space="preserve">, </w:t>
      </w:r>
      <w:r>
        <w:rPr>
          <w:rFonts w:eastAsia="宋体" w:hint="eastAsia"/>
        </w:rPr>
        <w:t xml:space="preserve">the UE </w:t>
      </w:r>
      <w:r>
        <w:rPr>
          <w:rFonts w:eastAsia="宋体"/>
        </w:rPr>
        <w:t xml:space="preserve">can determines a preamble from a preamble group associated with the corresponding </w:t>
      </w:r>
      <w:proofErr w:type="spellStart"/>
      <w:r>
        <w:rPr>
          <w:rFonts w:eastAsia="宋体" w:hint="eastAsia"/>
        </w:rPr>
        <w:t>C</w:t>
      </w:r>
      <w:r>
        <w:rPr>
          <w:rFonts w:eastAsia="宋体" w:hint="eastAsia"/>
        </w:rPr>
        <w:t>ORESETPool</w:t>
      </w:r>
      <w:proofErr w:type="spellEnd"/>
      <w:r>
        <w:rPr>
          <w:rFonts w:eastAsia="宋体" w:hint="eastAsia"/>
        </w:rPr>
        <w:t xml:space="preserve"> and the </w:t>
      </w:r>
      <w:r>
        <w:rPr>
          <w:rFonts w:hint="eastAsia"/>
        </w:rPr>
        <w:t>Random Access Preamble index</w:t>
      </w:r>
      <w:r>
        <w:rPr>
          <w:rFonts w:hint="eastAsia"/>
        </w:rPr>
        <w:t xml:space="preserve"> based on the received DCI format for </w:t>
      </w:r>
      <w:proofErr w:type="spellStart"/>
      <w:r>
        <w:rPr>
          <w:rFonts w:hint="eastAsia"/>
        </w:rPr>
        <w:t>PDCCH</w:t>
      </w:r>
      <w:proofErr w:type="spellEnd"/>
      <w:r>
        <w:rPr>
          <w:rFonts w:hint="eastAsia"/>
        </w:rPr>
        <w:t xml:space="preserve"> order</w:t>
      </w:r>
      <w:r>
        <w:rPr>
          <w:rFonts w:eastAsia="宋体"/>
        </w:rPr>
        <w:t xml:space="preserve">. </w:t>
      </w:r>
      <w:r>
        <w:rPr>
          <w:rFonts w:eastAsia="宋体" w:hint="eastAsia"/>
        </w:rPr>
        <w:t xml:space="preserve">The maximum number of the preambles in a preamble group can at least be equivalent to that defined currently, i.e. 64.  </w:t>
      </w:r>
      <w:r>
        <w:rPr>
          <w:rFonts w:eastAsia="宋体" w:hint="eastAsia"/>
        </w:rPr>
        <w:t xml:space="preserve"> </w:t>
      </w:r>
    </w:p>
    <w:p w:rsidR="00670902" w:rsidRDefault="008614E9">
      <w:pPr>
        <w:widowControl w:val="0"/>
        <w:numPr>
          <w:ilvl w:val="0"/>
          <w:numId w:val="21"/>
        </w:numPr>
        <w:spacing w:beforeLines="30" w:before="72" w:afterLines="30" w:after="72" w:line="288" w:lineRule="auto"/>
        <w:ind w:left="1259" w:hanging="420"/>
        <w:jc w:val="both"/>
        <w:rPr>
          <w:rFonts w:eastAsia="宋体"/>
        </w:rPr>
      </w:pPr>
      <w:r>
        <w:rPr>
          <w:rFonts w:eastAsia="宋体"/>
        </w:rPr>
        <w:t xml:space="preserve">If only one preamble group is configured, in order to </w:t>
      </w:r>
      <w:r>
        <w:rPr>
          <w:rFonts w:eastAsia="宋体"/>
        </w:rPr>
        <w:t xml:space="preserve">avoid </w:t>
      </w:r>
      <w:r>
        <w:rPr>
          <w:rFonts w:eastAsia="宋体"/>
        </w:rPr>
        <w:t>decreas</w:t>
      </w:r>
      <w:r>
        <w:rPr>
          <w:rFonts w:eastAsia="宋体"/>
        </w:rPr>
        <w:t>ing</w:t>
      </w:r>
      <w:r>
        <w:rPr>
          <w:rFonts w:eastAsia="宋体"/>
        </w:rPr>
        <w:t xml:space="preserve"> the amount of preambles used for each </w:t>
      </w:r>
      <w:proofErr w:type="spellStart"/>
      <w:r>
        <w:rPr>
          <w:rFonts w:eastAsia="宋体"/>
        </w:rPr>
        <w:t>TRP</w:t>
      </w:r>
      <w:proofErr w:type="spellEnd"/>
      <w:r>
        <w:rPr>
          <w:rFonts w:eastAsia="宋体"/>
        </w:rPr>
        <w:t xml:space="preserve"> compared with the cur</w:t>
      </w:r>
      <w:r>
        <w:rPr>
          <w:rFonts w:eastAsia="宋体"/>
        </w:rPr>
        <w:t xml:space="preserve">rent specification, increasing the </w:t>
      </w:r>
      <w:r>
        <w:rPr>
          <w:rFonts w:eastAsia="宋体" w:hint="eastAsia"/>
        </w:rPr>
        <w:t>n</w:t>
      </w:r>
      <w:r>
        <w:rPr>
          <w:rFonts w:eastAsia="宋体" w:hint="eastAsia"/>
        </w:rPr>
        <w:t xml:space="preserve">umber of </w:t>
      </w:r>
      <w:proofErr w:type="gramStart"/>
      <w:r>
        <w:rPr>
          <w:rFonts w:eastAsia="宋体" w:hint="eastAsia"/>
        </w:rPr>
        <w:t xml:space="preserve">preambles </w:t>
      </w:r>
      <w:r>
        <w:rPr>
          <w:rFonts w:eastAsia="宋体"/>
        </w:rPr>
        <w:t xml:space="preserve"> of</w:t>
      </w:r>
      <w:proofErr w:type="gramEnd"/>
      <w:r>
        <w:rPr>
          <w:rFonts w:eastAsia="宋体"/>
        </w:rPr>
        <w:t xml:space="preserve"> the preamble group </w:t>
      </w:r>
      <w:r>
        <w:rPr>
          <w:rFonts w:eastAsia="宋体"/>
        </w:rPr>
        <w:t>may be</w:t>
      </w:r>
      <w:r>
        <w:rPr>
          <w:rFonts w:eastAsia="宋体"/>
        </w:rPr>
        <w:t xml:space="preserve"> needed. For </w:t>
      </w:r>
      <w:r>
        <w:rPr>
          <w:rFonts w:eastAsia="宋体" w:hint="eastAsia"/>
        </w:rPr>
        <w:t>i</w:t>
      </w:r>
      <w:r>
        <w:rPr>
          <w:rFonts w:eastAsia="宋体" w:hint="eastAsia"/>
        </w:rPr>
        <w:t xml:space="preserve">nstance, up to </w:t>
      </w:r>
      <w:r>
        <w:rPr>
          <w:rFonts w:hint="eastAsia"/>
        </w:rPr>
        <w:t xml:space="preserve">128 preambles can be used in total, </w:t>
      </w:r>
      <w:r>
        <w:rPr>
          <w:rFonts w:eastAsia="宋体" w:hint="eastAsia"/>
        </w:rPr>
        <w:t xml:space="preserve">wherein </w:t>
      </w:r>
      <w:r>
        <w:rPr>
          <w:rFonts w:hint="eastAsia"/>
        </w:rPr>
        <w:t>preambles with index 0</w:t>
      </w:r>
      <w:r>
        <w:rPr>
          <w:rFonts w:eastAsia="宋体" w:hint="eastAsia"/>
        </w:rPr>
        <w:t xml:space="preserve"> to </w:t>
      </w:r>
      <w:r>
        <w:rPr>
          <w:rFonts w:hint="eastAsia"/>
        </w:rPr>
        <w:t xml:space="preserve">63 are for </w:t>
      </w:r>
      <w:proofErr w:type="spellStart"/>
      <w:r>
        <w:rPr>
          <w:rFonts w:hint="eastAsia"/>
        </w:rPr>
        <w:t>TRP</w:t>
      </w:r>
      <w:proofErr w:type="spellEnd"/>
      <w:r>
        <w:rPr>
          <w:rFonts w:hint="eastAsia"/>
        </w:rPr>
        <w:t>-1 and preambles with index 64</w:t>
      </w:r>
      <w:r>
        <w:rPr>
          <w:rFonts w:eastAsia="宋体" w:hint="eastAsia"/>
        </w:rPr>
        <w:t xml:space="preserve"> to </w:t>
      </w:r>
      <w:r>
        <w:rPr>
          <w:rFonts w:hint="eastAsia"/>
        </w:rPr>
        <w:t xml:space="preserve">127 are for </w:t>
      </w:r>
      <w:proofErr w:type="spellStart"/>
      <w:r>
        <w:rPr>
          <w:rFonts w:hint="eastAsia"/>
        </w:rPr>
        <w:t>TRP</w:t>
      </w:r>
      <w:proofErr w:type="spellEnd"/>
      <w:r>
        <w:rPr>
          <w:rFonts w:hint="eastAsia"/>
        </w:rPr>
        <w:t>-2</w:t>
      </w:r>
      <w:r>
        <w:rPr>
          <w:rFonts w:eastAsia="宋体" w:hint="eastAsia"/>
        </w:rPr>
        <w:t xml:space="preserve">, and </w:t>
      </w:r>
      <w:r>
        <w:rPr>
          <w:rFonts w:eastAsia="宋体"/>
        </w:rPr>
        <w:t xml:space="preserve">7 </w:t>
      </w:r>
      <w:r>
        <w:rPr>
          <w:rFonts w:eastAsia="宋体"/>
        </w:rPr>
        <w:t>bits for Random Access Prea</w:t>
      </w:r>
      <w:r>
        <w:rPr>
          <w:rFonts w:hint="eastAsia"/>
        </w:rPr>
        <w:t xml:space="preserve">mble Index is </w:t>
      </w:r>
      <w:r>
        <w:rPr>
          <w:rFonts w:eastAsia="宋体" w:hint="eastAsia"/>
        </w:rPr>
        <w:t>needed.</w:t>
      </w:r>
    </w:p>
    <w:p w:rsidR="00670902" w:rsidRDefault="008614E9">
      <w:pPr>
        <w:pStyle w:val="ListParagraph"/>
        <w:widowControl w:val="0"/>
        <w:spacing w:beforeLines="30" w:before="72" w:afterLines="30" w:after="72" w:line="288" w:lineRule="auto"/>
        <w:ind w:firstLineChars="0" w:firstLine="0"/>
        <w:jc w:val="both"/>
        <w:rPr>
          <w:rFonts w:eastAsia="宋体"/>
        </w:rPr>
      </w:pPr>
      <w:r>
        <w:rPr>
          <w:rFonts w:eastAsia="宋体" w:hint="eastAsia"/>
        </w:rPr>
        <w:t>Based on the analysis above, the following proposal is raised.</w:t>
      </w:r>
    </w:p>
    <w:p w:rsidR="00670902" w:rsidRDefault="008614E9">
      <w:pPr>
        <w:pStyle w:val="ListParagraph"/>
        <w:widowControl w:val="0"/>
        <w:spacing w:beforeLines="30" w:before="72" w:afterLines="30" w:after="72" w:line="288" w:lineRule="auto"/>
        <w:ind w:firstLineChars="0" w:firstLine="0"/>
        <w:jc w:val="both"/>
        <w:rPr>
          <w:rFonts w:eastAsia="宋体"/>
          <w:bCs/>
          <w:i/>
          <w:szCs w:val="21"/>
        </w:rPr>
      </w:pPr>
      <w:r>
        <w:rPr>
          <w:rFonts w:eastAsia="宋体" w:hint="eastAsia"/>
          <w:b/>
          <w:i/>
          <w:szCs w:val="21"/>
        </w:rPr>
        <w:t>Proposal</w:t>
      </w:r>
      <w:r>
        <w:rPr>
          <w:b/>
          <w:i/>
          <w:szCs w:val="21"/>
        </w:rPr>
        <w:t xml:space="preserve"> </w:t>
      </w:r>
      <w:r>
        <w:rPr>
          <w:rFonts w:eastAsia="宋体" w:hint="eastAsia"/>
          <w:b/>
          <w:i/>
          <w:szCs w:val="21"/>
        </w:rPr>
        <w:t>7</w:t>
      </w:r>
      <w:r>
        <w:rPr>
          <w:b/>
          <w:i/>
          <w:szCs w:val="21"/>
        </w:rPr>
        <w:t>:</w:t>
      </w:r>
      <w:r>
        <w:rPr>
          <w:bCs/>
          <w:i/>
          <w:szCs w:val="21"/>
        </w:rPr>
        <w:t xml:space="preserve"> </w:t>
      </w:r>
      <w:r>
        <w:rPr>
          <w:rFonts w:eastAsia="宋体" w:hint="eastAsia"/>
          <w:bCs/>
          <w:i/>
          <w:szCs w:val="21"/>
        </w:rPr>
        <w:t xml:space="preserve">Regarding obtaining </w:t>
      </w:r>
      <w:r>
        <w:rPr>
          <w:rFonts w:eastAsia="宋体" w:hint="eastAsia"/>
          <w:bCs/>
          <w:i/>
          <w:szCs w:val="21"/>
        </w:rPr>
        <w:t xml:space="preserve">two </w:t>
      </w:r>
      <w:r>
        <w:rPr>
          <w:rFonts w:eastAsia="宋体" w:hint="eastAsia"/>
          <w:bCs/>
          <w:i/>
          <w:szCs w:val="21"/>
        </w:rPr>
        <w:t>initial timing advance</w:t>
      </w:r>
      <w:r>
        <w:rPr>
          <w:rFonts w:eastAsia="宋体" w:hint="eastAsia"/>
          <w:bCs/>
          <w:i/>
          <w:szCs w:val="21"/>
        </w:rPr>
        <w:t>s</w:t>
      </w:r>
      <w:r>
        <w:rPr>
          <w:rFonts w:eastAsia="宋体" w:hint="eastAsia"/>
          <w:bCs/>
          <w:i/>
          <w:szCs w:val="21"/>
        </w:rPr>
        <w:t xml:space="preserve"> based on the Timing Advance Command in MAC </w:t>
      </w:r>
      <w:proofErr w:type="spellStart"/>
      <w:r>
        <w:rPr>
          <w:rFonts w:eastAsia="宋体" w:hint="eastAsia"/>
          <w:bCs/>
          <w:i/>
          <w:szCs w:val="21"/>
        </w:rPr>
        <w:t>RAR</w:t>
      </w:r>
      <w:proofErr w:type="spellEnd"/>
      <w:r>
        <w:rPr>
          <w:rFonts w:eastAsia="宋体" w:hint="eastAsia"/>
          <w:bCs/>
          <w:i/>
          <w:szCs w:val="21"/>
        </w:rPr>
        <w:t xml:space="preserve"> for multi-DCI multi </w:t>
      </w:r>
      <w:proofErr w:type="spellStart"/>
      <w:r>
        <w:rPr>
          <w:rFonts w:eastAsia="宋体" w:hint="eastAsia"/>
          <w:bCs/>
          <w:i/>
          <w:szCs w:val="21"/>
        </w:rPr>
        <w:t>TRP</w:t>
      </w:r>
      <w:proofErr w:type="spellEnd"/>
      <w:r>
        <w:rPr>
          <w:rFonts w:eastAsia="宋体" w:hint="eastAsia"/>
          <w:bCs/>
          <w:i/>
          <w:szCs w:val="21"/>
        </w:rPr>
        <w:t xml:space="preserve">, </w:t>
      </w:r>
    </w:p>
    <w:p w:rsidR="00670902" w:rsidRDefault="008614E9">
      <w:pPr>
        <w:pStyle w:val="ListParagraph"/>
        <w:widowControl w:val="0"/>
        <w:numPr>
          <w:ilvl w:val="0"/>
          <w:numId w:val="22"/>
        </w:numPr>
        <w:spacing w:beforeLines="30" w:before="72" w:afterLines="30" w:after="72" w:line="288" w:lineRule="auto"/>
        <w:ind w:left="363" w:firstLineChars="0" w:hanging="363"/>
        <w:jc w:val="both"/>
        <w:rPr>
          <w:rFonts w:eastAsia="宋体"/>
          <w:bCs/>
          <w:i/>
          <w:szCs w:val="21"/>
        </w:rPr>
      </w:pPr>
      <w:r>
        <w:rPr>
          <w:rFonts w:eastAsia="宋体" w:hint="eastAsia"/>
          <w:bCs/>
          <w:i/>
          <w:szCs w:val="21"/>
        </w:rPr>
        <w:t xml:space="preserve">To support </w:t>
      </w:r>
      <w:proofErr w:type="spellStart"/>
      <w:r>
        <w:rPr>
          <w:rFonts w:eastAsia="宋体" w:hint="eastAsia"/>
          <w:bCs/>
          <w:i/>
          <w:szCs w:val="21"/>
        </w:rPr>
        <w:t>PDCCH</w:t>
      </w:r>
      <w:proofErr w:type="spellEnd"/>
      <w:r>
        <w:rPr>
          <w:rFonts w:eastAsia="宋体" w:hint="eastAsia"/>
          <w:bCs/>
          <w:i/>
          <w:szCs w:val="21"/>
        </w:rPr>
        <w:t xml:space="preserve"> order based random access to be the starting point.</w:t>
      </w:r>
    </w:p>
    <w:p w:rsidR="00670902" w:rsidRDefault="008614E9">
      <w:pPr>
        <w:pStyle w:val="ListParagraph"/>
        <w:widowControl w:val="0"/>
        <w:numPr>
          <w:ilvl w:val="1"/>
          <w:numId w:val="22"/>
        </w:numPr>
        <w:spacing w:beforeLines="30" w:before="72" w:afterLines="30" w:after="72" w:line="288" w:lineRule="auto"/>
        <w:ind w:left="783" w:firstLineChars="0" w:hanging="363"/>
        <w:jc w:val="both"/>
        <w:rPr>
          <w:rFonts w:eastAsia="宋体"/>
          <w:bCs/>
          <w:i/>
          <w:szCs w:val="21"/>
        </w:rPr>
      </w:pPr>
      <w:proofErr w:type="spellStart"/>
      <w:r>
        <w:rPr>
          <w:rFonts w:eastAsia="宋体" w:hint="eastAsia"/>
          <w:bCs/>
          <w:i/>
          <w:szCs w:val="21"/>
        </w:rPr>
        <w:t>FFS</w:t>
      </w:r>
      <w:proofErr w:type="spellEnd"/>
      <w:r>
        <w:rPr>
          <w:rFonts w:eastAsia="宋体" w:hint="eastAsia"/>
          <w:bCs/>
          <w:i/>
          <w:szCs w:val="21"/>
        </w:rPr>
        <w:t xml:space="preserve">: the configuration </w:t>
      </w:r>
      <w:proofErr w:type="gramStart"/>
      <w:r>
        <w:rPr>
          <w:rFonts w:eastAsia="宋体" w:hint="eastAsia"/>
          <w:bCs/>
          <w:i/>
          <w:szCs w:val="21"/>
        </w:rPr>
        <w:t xml:space="preserve">of  </w:t>
      </w:r>
      <w:proofErr w:type="spellStart"/>
      <w:r>
        <w:rPr>
          <w:rFonts w:eastAsia="宋体" w:hint="eastAsia"/>
          <w:bCs/>
          <w:i/>
          <w:szCs w:val="21"/>
        </w:rPr>
        <w:t>TRP</w:t>
      </w:r>
      <w:proofErr w:type="spellEnd"/>
      <w:proofErr w:type="gramEnd"/>
      <w:r>
        <w:rPr>
          <w:rFonts w:eastAsia="宋体" w:hint="eastAsia"/>
          <w:bCs/>
          <w:i/>
          <w:szCs w:val="21"/>
        </w:rPr>
        <w:t>-specific preambles.</w:t>
      </w:r>
    </w:p>
    <w:p w:rsidR="00670902" w:rsidRDefault="008614E9">
      <w:pPr>
        <w:pStyle w:val="ListParagraph"/>
        <w:widowControl w:val="0"/>
        <w:numPr>
          <w:ilvl w:val="0"/>
          <w:numId w:val="22"/>
        </w:numPr>
        <w:spacing w:beforeLines="30" w:before="72" w:afterLines="30" w:after="72" w:line="288" w:lineRule="auto"/>
        <w:ind w:left="363" w:firstLineChars="0" w:hanging="363"/>
        <w:jc w:val="both"/>
        <w:rPr>
          <w:rFonts w:eastAsia="宋体"/>
          <w:bCs/>
          <w:i/>
          <w:szCs w:val="21"/>
        </w:rPr>
      </w:pPr>
      <w:proofErr w:type="spellStart"/>
      <w:r>
        <w:rPr>
          <w:rFonts w:eastAsia="宋体" w:hint="eastAsia"/>
          <w:bCs/>
          <w:i/>
          <w:szCs w:val="21"/>
        </w:rPr>
        <w:t>FFS</w:t>
      </w:r>
      <w:proofErr w:type="spellEnd"/>
      <w:r>
        <w:rPr>
          <w:rFonts w:eastAsia="宋体" w:hint="eastAsia"/>
          <w:bCs/>
          <w:i/>
          <w:szCs w:val="21"/>
        </w:rPr>
        <w:t>: whether to further evaluate the necessity of contention based random access.</w:t>
      </w:r>
    </w:p>
    <w:p w:rsidR="00670902" w:rsidRDefault="00670902">
      <w:pPr>
        <w:widowControl w:val="0"/>
        <w:spacing w:beforeLines="30" w:before="72" w:afterLines="30" w:after="72" w:line="288" w:lineRule="auto"/>
        <w:jc w:val="both"/>
        <w:rPr>
          <w:rFonts w:eastAsia="宋体"/>
          <w:iCs/>
        </w:rPr>
      </w:pPr>
    </w:p>
    <w:p w:rsidR="00670902" w:rsidRDefault="008614E9">
      <w:pPr>
        <w:numPr>
          <w:ilvl w:val="1"/>
          <w:numId w:val="7"/>
        </w:numPr>
        <w:tabs>
          <w:tab w:val="clear" w:pos="576"/>
        </w:tabs>
        <w:snapToGrid w:val="0"/>
        <w:spacing w:before="10" w:afterLines="50" w:after="120" w:line="288" w:lineRule="auto"/>
        <w:ind w:left="567" w:hanging="567"/>
        <w:jc w:val="both"/>
        <w:outlineLvl w:val="1"/>
      </w:pPr>
      <w:r>
        <w:rPr>
          <w:rFonts w:eastAsia="宋体" w:hint="eastAsia"/>
          <w:b/>
          <w:sz w:val="24"/>
          <w:szCs w:val="20"/>
        </w:rPr>
        <w:t>Timing Advance offset</w:t>
      </w:r>
    </w:p>
    <w:p w:rsidR="00670902" w:rsidRDefault="008614E9">
      <w:pPr>
        <w:snapToGrid w:val="0"/>
        <w:spacing w:beforeLines="30" w:before="72" w:afterLines="30" w:after="72" w:line="288" w:lineRule="auto"/>
        <w:jc w:val="both"/>
        <w:rPr>
          <w:rFonts w:eastAsia="宋体"/>
        </w:rPr>
      </w:pPr>
      <w:r>
        <w:rPr>
          <w:rFonts w:eastAsia="宋体" w:hint="eastAsia"/>
        </w:rPr>
        <w:t xml:space="preserve">In </w:t>
      </w:r>
      <w:proofErr w:type="spellStart"/>
      <w:r>
        <w:rPr>
          <w:rFonts w:eastAsia="宋体" w:hint="eastAsia"/>
        </w:rPr>
        <w:t>RAN1#109-e</w:t>
      </w:r>
      <w:proofErr w:type="spellEnd"/>
      <w:r>
        <w:rPr>
          <w:rFonts w:eastAsia="宋体" w:hint="eastAsia"/>
        </w:rPr>
        <w:t xml:space="preserve"> meeting, the following </w:t>
      </w:r>
      <w:r>
        <w:rPr>
          <w:rFonts w:eastAsia="宋体" w:hint="eastAsia"/>
        </w:rPr>
        <w:t>agreement is reached and further study is needed.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70902">
        <w:tc>
          <w:tcPr>
            <w:tcW w:w="9576" w:type="dxa"/>
          </w:tcPr>
          <w:p w:rsidR="00670902" w:rsidRDefault="008614E9">
            <w:pPr>
              <w:spacing w:beforeLines="30" w:before="72" w:afterLines="30" w:after="72" w:line="288" w:lineRule="auto"/>
              <w:rPr>
                <w:rFonts w:cs="Times"/>
                <w:b/>
                <w:bCs/>
                <w:szCs w:val="20"/>
              </w:rPr>
            </w:pPr>
            <w:r>
              <w:rPr>
                <w:rFonts w:cs="Times"/>
                <w:b/>
                <w:bCs/>
                <w:szCs w:val="20"/>
              </w:rPr>
              <w:t>Agreement</w:t>
            </w:r>
          </w:p>
          <w:p w:rsidR="00670902" w:rsidRDefault="008614E9">
            <w:pPr>
              <w:spacing w:beforeLines="30" w:before="72" w:afterLines="30" w:after="72" w:line="288" w:lineRule="auto"/>
            </w:pPr>
            <w:r>
              <w:t>For multi-DCI multi-</w:t>
            </w:r>
            <w:proofErr w:type="spellStart"/>
            <w:r>
              <w:t>TRP</w:t>
            </w:r>
            <w:proofErr w:type="spellEnd"/>
            <w:r>
              <w:t xml:space="preserve"> operation with two TAs, study the following alternatives further in </w:t>
            </w:r>
            <w:proofErr w:type="spellStart"/>
            <w:r>
              <w:t>Rel</w:t>
            </w:r>
            <w:proofErr w:type="spellEnd"/>
            <w:r>
              <w:t>-18:</w:t>
            </w:r>
          </w:p>
          <w:p w:rsidR="00670902" w:rsidRDefault="008614E9">
            <w:pPr>
              <w:pStyle w:val="ListParagraph"/>
              <w:numPr>
                <w:ilvl w:val="0"/>
                <w:numId w:val="20"/>
              </w:numPr>
              <w:spacing w:beforeLines="30" w:before="72" w:afterLines="30" w:after="72" w:line="288" w:lineRule="auto"/>
              <w:ind w:left="363" w:firstLineChars="0" w:firstLine="0"/>
              <w:jc w:val="both"/>
              <w:rPr>
                <w:rFonts w:cs="Times"/>
                <w:szCs w:val="20"/>
              </w:rPr>
            </w:pPr>
            <w:r>
              <w:rPr>
                <w:rFonts w:cs="Times"/>
                <w:szCs w:val="20"/>
              </w:rPr>
              <w:t xml:space="preserve">Alt 1:  one </w:t>
            </w:r>
            <w:r>
              <w:rPr>
                <w:rFonts w:cs="Times"/>
                <w:i/>
                <w:szCs w:val="20"/>
              </w:rPr>
              <w:t>n-</w:t>
            </w:r>
            <w:proofErr w:type="spellStart"/>
            <w:r>
              <w:rPr>
                <w:rFonts w:cs="Times"/>
                <w:i/>
                <w:szCs w:val="20"/>
              </w:rPr>
              <w:t>TimingAdvanceOffset</w:t>
            </w:r>
            <w:proofErr w:type="spellEnd"/>
            <w:r>
              <w:rPr>
                <w:rFonts w:cs="Times"/>
                <w:szCs w:val="20"/>
              </w:rPr>
              <w:t xml:space="preserve"> value per serving cell</w:t>
            </w:r>
          </w:p>
          <w:p w:rsidR="00670902" w:rsidRDefault="008614E9">
            <w:pPr>
              <w:pStyle w:val="ListParagraph"/>
              <w:numPr>
                <w:ilvl w:val="0"/>
                <w:numId w:val="20"/>
              </w:numPr>
              <w:spacing w:beforeLines="30" w:before="72" w:afterLines="30" w:after="72" w:line="288" w:lineRule="auto"/>
              <w:ind w:left="363" w:firstLineChars="0" w:firstLine="0"/>
              <w:jc w:val="both"/>
              <w:rPr>
                <w:rFonts w:eastAsia="宋体"/>
              </w:rPr>
            </w:pPr>
            <w:r>
              <w:rPr>
                <w:rFonts w:cs="Times"/>
                <w:szCs w:val="20"/>
              </w:rPr>
              <w:t xml:space="preserve">Alt 2:  two </w:t>
            </w:r>
            <w:r>
              <w:rPr>
                <w:rFonts w:cs="Times"/>
                <w:i/>
                <w:szCs w:val="20"/>
              </w:rPr>
              <w:t>n-</w:t>
            </w:r>
            <w:proofErr w:type="spellStart"/>
            <w:r>
              <w:rPr>
                <w:rFonts w:cs="Times"/>
                <w:i/>
                <w:szCs w:val="20"/>
              </w:rPr>
              <w:t>TimingAdvanceOffset</w:t>
            </w:r>
            <w:proofErr w:type="spellEnd"/>
            <w:r>
              <w:rPr>
                <w:rFonts w:cs="Times"/>
                <w:szCs w:val="20"/>
              </w:rPr>
              <w:t xml:space="preserve"> value</w:t>
            </w:r>
            <w:r>
              <w:rPr>
                <w:rFonts w:cs="Times"/>
                <w:szCs w:val="20"/>
              </w:rPr>
              <w:t xml:space="preserve"> per serving cell</w:t>
            </w:r>
          </w:p>
        </w:tc>
      </w:tr>
    </w:tbl>
    <w:p w:rsidR="00670902" w:rsidRDefault="008614E9">
      <w:pPr>
        <w:snapToGrid w:val="0"/>
        <w:spacing w:beforeLines="30" w:before="72" w:afterLines="30" w:after="72" w:line="288" w:lineRule="auto"/>
        <w:jc w:val="both"/>
        <w:rPr>
          <w:rFonts w:eastAsia="宋体"/>
        </w:rPr>
      </w:pPr>
      <w:r>
        <w:rPr>
          <w:rFonts w:eastAsia="宋体" w:hint="eastAsia"/>
        </w:rPr>
        <w:t>As specified currently, Timing Advance offset (</w:t>
      </w:r>
      <w:proofErr w:type="spellStart"/>
      <w:r>
        <w:rPr>
          <w:rFonts w:hint="eastAsia"/>
        </w:rPr>
        <w:t>N</w:t>
      </w:r>
      <w:r>
        <w:rPr>
          <w:rFonts w:hint="eastAsia"/>
          <w:vertAlign w:val="subscript"/>
        </w:rPr>
        <w:t>TA</w:t>
      </w:r>
      <w:proofErr w:type="gramStart"/>
      <w:r>
        <w:rPr>
          <w:rFonts w:hint="eastAsia"/>
          <w:vertAlign w:val="subscript"/>
        </w:rPr>
        <w:t>,offset</w:t>
      </w:r>
      <w:proofErr w:type="spellEnd"/>
      <w:proofErr w:type="gramEnd"/>
      <w:r>
        <w:rPr>
          <w:rFonts w:eastAsia="宋体" w:hint="eastAsia"/>
        </w:rPr>
        <w:t xml:space="preserve">) is configured per serving cell and is applied for all uplink transmissions on the corresponding serving cell for </w:t>
      </w:r>
      <w:r>
        <w:rPr>
          <w:rFonts w:hint="eastAsia"/>
        </w:rPr>
        <w:t>determination of timing advance</w:t>
      </w:r>
      <w:r>
        <w:rPr>
          <w:rFonts w:eastAsia="宋体" w:hint="eastAsia"/>
        </w:rPr>
        <w:t>.</w:t>
      </w:r>
      <w:r>
        <w:rPr>
          <w:rFonts w:hint="eastAsia"/>
        </w:rPr>
        <w:t xml:space="preserve"> </w:t>
      </w:r>
      <w:r>
        <w:rPr>
          <w:rFonts w:eastAsia="宋体" w:hint="eastAsia"/>
        </w:rPr>
        <w:t xml:space="preserve">If it is not configured, the UE </w:t>
      </w:r>
      <w:r>
        <w:rPr>
          <w:rFonts w:eastAsia="宋体" w:hint="eastAsia"/>
        </w:rPr>
        <w:t xml:space="preserve">applies the value defined in </w:t>
      </w:r>
      <w:proofErr w:type="spellStart"/>
      <w:r>
        <w:rPr>
          <w:rFonts w:eastAsia="宋体" w:hint="eastAsia"/>
        </w:rPr>
        <w:t>TS</w:t>
      </w:r>
      <w:proofErr w:type="spellEnd"/>
      <w:r>
        <w:rPr>
          <w:rFonts w:eastAsia="宋体" w:hint="eastAsia"/>
        </w:rPr>
        <w:t xml:space="preserve"> 38.133 for the duplex mode and frequency range of the serving cell. </w:t>
      </w:r>
      <w:proofErr w:type="spellStart"/>
      <w:r>
        <w:rPr>
          <w:rFonts w:hint="eastAsia"/>
        </w:rPr>
        <w:t>N</w:t>
      </w:r>
      <w:r>
        <w:rPr>
          <w:rFonts w:hint="eastAsia"/>
          <w:vertAlign w:val="subscript"/>
        </w:rPr>
        <w:t>TA</w:t>
      </w:r>
      <w:proofErr w:type="gramStart"/>
      <w:r>
        <w:rPr>
          <w:rFonts w:hint="eastAsia"/>
          <w:vertAlign w:val="subscript"/>
        </w:rPr>
        <w:t>,offset</w:t>
      </w:r>
      <w:proofErr w:type="spellEnd"/>
      <w:proofErr w:type="gramEnd"/>
      <w:r>
        <w:rPr>
          <w:rFonts w:hint="eastAsia"/>
        </w:rPr>
        <w:t xml:space="preserve"> for serving cells in the same TAG are expected to be the same.</w:t>
      </w:r>
      <w:r>
        <w:rPr>
          <w:rFonts w:eastAsia="宋体" w:hint="eastAsia"/>
        </w:rPr>
        <w:t xml:space="preserve"> The UE adjusts uplink timing for PUSCH/PUCCH/SRS transmission based on the value o</w:t>
      </w:r>
      <w:r>
        <w:rPr>
          <w:rFonts w:eastAsia="宋体" w:hint="eastAsia"/>
        </w:rPr>
        <w:t xml:space="preserve">f </w:t>
      </w:r>
      <w:proofErr w:type="spellStart"/>
      <w:r>
        <w:rPr>
          <w:rFonts w:hint="eastAsia"/>
        </w:rPr>
        <w:t>N</w:t>
      </w:r>
      <w:r>
        <w:rPr>
          <w:rFonts w:hint="eastAsia"/>
          <w:vertAlign w:val="subscript"/>
        </w:rPr>
        <w:t>TA</w:t>
      </w:r>
      <w:proofErr w:type="gramStart"/>
      <w:r>
        <w:rPr>
          <w:rFonts w:hint="eastAsia"/>
          <w:vertAlign w:val="subscript"/>
        </w:rPr>
        <w:t>,offset</w:t>
      </w:r>
      <w:proofErr w:type="spellEnd"/>
      <w:proofErr w:type="gramEnd"/>
      <w:r>
        <w:rPr>
          <w:rFonts w:eastAsia="宋体" w:hint="eastAsia"/>
        </w:rPr>
        <w:t xml:space="preserve"> and the received </w:t>
      </w:r>
      <w:proofErr w:type="spellStart"/>
      <w:r>
        <w:rPr>
          <w:rFonts w:eastAsia="宋体" w:hint="eastAsia"/>
        </w:rPr>
        <w:t>TAC</w:t>
      </w:r>
      <w:proofErr w:type="spellEnd"/>
      <w:r>
        <w:rPr>
          <w:rFonts w:eastAsia="宋体" w:hint="eastAsia"/>
        </w:rPr>
        <w:t xml:space="preserve">. </w:t>
      </w:r>
    </w:p>
    <w:p w:rsidR="00670902" w:rsidRDefault="008614E9">
      <w:pPr>
        <w:snapToGrid w:val="0"/>
        <w:spacing w:beforeLines="30" w:before="72" w:afterLines="30" w:after="72" w:line="288" w:lineRule="auto"/>
        <w:jc w:val="both"/>
        <w:rPr>
          <w:rFonts w:eastAsia="宋体"/>
        </w:rPr>
      </w:pPr>
      <w:r>
        <w:rPr>
          <w:rFonts w:eastAsia="宋体" w:hint="eastAsia"/>
        </w:rPr>
        <w:t>For inter-cell based multi-</w:t>
      </w:r>
      <w:proofErr w:type="spellStart"/>
      <w:r>
        <w:rPr>
          <w:rFonts w:eastAsia="宋体" w:hint="eastAsia"/>
        </w:rPr>
        <w:t>TRP</w:t>
      </w:r>
      <w:proofErr w:type="spellEnd"/>
      <w:r>
        <w:rPr>
          <w:rFonts w:eastAsia="宋体" w:hint="eastAsia"/>
        </w:rPr>
        <w:t xml:space="preserve"> operation</w:t>
      </w:r>
      <w:r>
        <w:rPr>
          <w:rFonts w:eastAsia="宋体" w:hint="eastAsia"/>
        </w:rPr>
        <w:t xml:space="preserve">, the value of </w:t>
      </w:r>
      <w:proofErr w:type="spellStart"/>
      <w:r>
        <w:rPr>
          <w:rFonts w:hint="eastAsia"/>
        </w:rPr>
        <w:t>N</w:t>
      </w:r>
      <w:r>
        <w:rPr>
          <w:rFonts w:hint="eastAsia"/>
          <w:vertAlign w:val="subscript"/>
        </w:rPr>
        <w:t>TA</w:t>
      </w:r>
      <w:proofErr w:type="gramStart"/>
      <w:r>
        <w:rPr>
          <w:rFonts w:hint="eastAsia"/>
          <w:vertAlign w:val="subscript"/>
        </w:rPr>
        <w:t>,offset</w:t>
      </w:r>
      <w:proofErr w:type="spellEnd"/>
      <w:proofErr w:type="gramEnd"/>
      <w:r>
        <w:rPr>
          <w:rFonts w:eastAsia="宋体" w:hint="eastAsia"/>
        </w:rPr>
        <w:t xml:space="preserve"> might be required to be different due to different duplex mode of </w:t>
      </w:r>
      <w:proofErr w:type="spellStart"/>
      <w:r>
        <w:rPr>
          <w:rFonts w:eastAsia="宋体" w:hint="eastAsia"/>
        </w:rPr>
        <w:t>TRPs</w:t>
      </w:r>
      <w:proofErr w:type="spellEnd"/>
      <w:r>
        <w:rPr>
          <w:rFonts w:eastAsia="宋体" w:hint="eastAsia"/>
        </w:rPr>
        <w:t>. For intra-cell based multi-</w:t>
      </w:r>
      <w:proofErr w:type="spellStart"/>
      <w:r>
        <w:rPr>
          <w:rFonts w:eastAsia="宋体" w:hint="eastAsia"/>
        </w:rPr>
        <w:t>TRP</w:t>
      </w:r>
      <w:proofErr w:type="spellEnd"/>
      <w:r>
        <w:rPr>
          <w:rFonts w:eastAsia="宋体" w:hint="eastAsia"/>
        </w:rPr>
        <w:t>, such requirement seems unnecessary since duplex mo</w:t>
      </w:r>
      <w:r>
        <w:rPr>
          <w:rFonts w:eastAsia="宋体" w:hint="eastAsia"/>
        </w:rPr>
        <w:t xml:space="preserve">de of </w:t>
      </w:r>
      <w:proofErr w:type="spellStart"/>
      <w:r>
        <w:rPr>
          <w:rFonts w:eastAsia="宋体" w:hint="eastAsia"/>
        </w:rPr>
        <w:t>TRPs</w:t>
      </w:r>
      <w:proofErr w:type="spellEnd"/>
      <w:r>
        <w:rPr>
          <w:rFonts w:eastAsia="宋体" w:hint="eastAsia"/>
        </w:rPr>
        <w:t xml:space="preserve"> are the </w:t>
      </w:r>
      <w:proofErr w:type="gramStart"/>
      <w:r>
        <w:rPr>
          <w:rFonts w:eastAsia="宋体" w:hint="eastAsia"/>
        </w:rPr>
        <w:t>same.</w:t>
      </w:r>
      <w:proofErr w:type="gramEnd"/>
      <w:r>
        <w:rPr>
          <w:rFonts w:eastAsia="宋体" w:hint="eastAsia"/>
        </w:rPr>
        <w:t xml:space="preserve"> Hence the UE should be configured </w:t>
      </w:r>
      <w:r>
        <w:rPr>
          <w:rFonts w:cs="Times"/>
          <w:i/>
          <w:szCs w:val="20"/>
        </w:rPr>
        <w:t>n-</w:t>
      </w:r>
      <w:proofErr w:type="spellStart"/>
      <w:r>
        <w:rPr>
          <w:rFonts w:cs="Times"/>
          <w:i/>
          <w:szCs w:val="20"/>
        </w:rPr>
        <w:t>TimingAdvanceOffset</w:t>
      </w:r>
      <w:proofErr w:type="spellEnd"/>
      <w:r>
        <w:rPr>
          <w:rFonts w:eastAsia="宋体" w:cs="Times" w:hint="eastAsia"/>
          <w:iCs/>
          <w:szCs w:val="20"/>
        </w:rPr>
        <w:t xml:space="preserve"> individually for each </w:t>
      </w:r>
      <w:proofErr w:type="spellStart"/>
      <w:r>
        <w:rPr>
          <w:rFonts w:eastAsia="宋体" w:cs="Times" w:hint="eastAsia"/>
          <w:iCs/>
          <w:szCs w:val="20"/>
        </w:rPr>
        <w:t>TRP</w:t>
      </w:r>
      <w:proofErr w:type="spellEnd"/>
      <w:r>
        <w:rPr>
          <w:rFonts w:eastAsia="宋体" w:cs="Times" w:hint="eastAsia"/>
          <w:iCs/>
          <w:szCs w:val="20"/>
        </w:rPr>
        <w:t xml:space="preserve"> per serving cell, and if not configured, the UE should individually determine the value of </w:t>
      </w:r>
      <w:r>
        <w:rPr>
          <w:rFonts w:cs="Times"/>
          <w:i/>
          <w:szCs w:val="20"/>
        </w:rPr>
        <w:t>n-</w:t>
      </w:r>
      <w:proofErr w:type="spellStart"/>
      <w:r>
        <w:rPr>
          <w:rFonts w:cs="Times"/>
          <w:i/>
          <w:szCs w:val="20"/>
        </w:rPr>
        <w:t>TimingAdvanceOffset</w:t>
      </w:r>
      <w:proofErr w:type="spellEnd"/>
      <w:r>
        <w:rPr>
          <w:rFonts w:eastAsia="宋体" w:cs="Times" w:hint="eastAsia"/>
          <w:i/>
          <w:szCs w:val="20"/>
        </w:rPr>
        <w:t xml:space="preserve"> </w:t>
      </w:r>
      <w:r>
        <w:rPr>
          <w:rFonts w:eastAsia="宋体" w:cs="Times" w:hint="eastAsia"/>
          <w:iCs/>
          <w:szCs w:val="20"/>
        </w:rPr>
        <w:t xml:space="preserve">for each </w:t>
      </w:r>
      <w:proofErr w:type="spellStart"/>
      <w:r>
        <w:rPr>
          <w:rFonts w:eastAsia="宋体" w:cs="Times" w:hint="eastAsia"/>
          <w:iCs/>
          <w:szCs w:val="20"/>
        </w:rPr>
        <w:t>TRP</w:t>
      </w:r>
      <w:proofErr w:type="spellEnd"/>
      <w:r>
        <w:rPr>
          <w:rFonts w:eastAsia="宋体" w:cs="Times" w:hint="eastAsia"/>
          <w:iCs/>
          <w:szCs w:val="20"/>
        </w:rPr>
        <w:t xml:space="preserve"> based on the corresponding duplex mode. </w:t>
      </w:r>
      <w:r>
        <w:rPr>
          <w:rFonts w:eastAsia="宋体" w:hint="eastAsia"/>
        </w:rPr>
        <w:t xml:space="preserve">The UE adjusts transmission timing of </w:t>
      </w:r>
      <w:r>
        <w:rPr>
          <w:rFonts w:hint="eastAsia"/>
        </w:rPr>
        <w:t xml:space="preserve">uplink signals associated with </w:t>
      </w:r>
      <w:r>
        <w:rPr>
          <w:rFonts w:eastAsia="宋体" w:hint="eastAsia"/>
        </w:rPr>
        <w:t>a</w:t>
      </w:r>
      <w:r>
        <w:rPr>
          <w:rFonts w:hint="eastAsia"/>
        </w:rPr>
        <w:t xml:space="preserve"> </w:t>
      </w:r>
      <w:proofErr w:type="spellStart"/>
      <w:r>
        <w:rPr>
          <w:rFonts w:hint="eastAsia"/>
        </w:rPr>
        <w:t>TRP</w:t>
      </w:r>
      <w:proofErr w:type="spellEnd"/>
      <w:r>
        <w:rPr>
          <w:rFonts w:eastAsia="宋体" w:hint="eastAsia"/>
        </w:rPr>
        <w:t xml:space="preserve"> based on the corresponding configured or determined </w:t>
      </w:r>
      <w:r>
        <w:rPr>
          <w:rFonts w:cs="Times"/>
          <w:i/>
          <w:szCs w:val="20"/>
        </w:rPr>
        <w:t>n-</w:t>
      </w:r>
      <w:proofErr w:type="spellStart"/>
      <w:r>
        <w:rPr>
          <w:rFonts w:cs="Times"/>
          <w:i/>
          <w:szCs w:val="20"/>
        </w:rPr>
        <w:t>TimingAdvanceOffset</w:t>
      </w:r>
      <w:proofErr w:type="spellEnd"/>
      <w:r>
        <w:rPr>
          <w:rFonts w:hint="eastAsia"/>
        </w:rPr>
        <w:t xml:space="preserve"> </w:t>
      </w:r>
      <w:r>
        <w:rPr>
          <w:rFonts w:eastAsia="宋体" w:hint="eastAsia"/>
        </w:rPr>
        <w:t xml:space="preserve">value. </w:t>
      </w:r>
    </w:p>
    <w:p w:rsidR="00670902" w:rsidRDefault="008614E9">
      <w:pPr>
        <w:snapToGrid w:val="0"/>
        <w:spacing w:beforeLines="30" w:before="72" w:afterLines="30" w:after="72" w:line="288" w:lineRule="auto"/>
        <w:jc w:val="both"/>
      </w:pPr>
      <w:r>
        <w:rPr>
          <w:rFonts w:eastAsia="宋体" w:hint="eastAsia"/>
        </w:rPr>
        <w:t>Based on the analysis above, we have the follo</w:t>
      </w:r>
      <w:r>
        <w:rPr>
          <w:rFonts w:eastAsia="宋体" w:hint="eastAsia"/>
        </w:rPr>
        <w:t>wing proposal.</w:t>
      </w:r>
    </w:p>
    <w:p w:rsidR="00670902" w:rsidRDefault="008614E9">
      <w:pPr>
        <w:widowControl w:val="0"/>
        <w:spacing w:beforeLines="30" w:before="72" w:afterLines="30" w:after="72" w:line="288" w:lineRule="auto"/>
        <w:jc w:val="both"/>
        <w:rPr>
          <w:rFonts w:eastAsia="宋体" w:cs="Times"/>
          <w:i/>
          <w:iCs/>
          <w:szCs w:val="20"/>
        </w:rPr>
      </w:pPr>
      <w:r>
        <w:rPr>
          <w:rFonts w:hint="eastAsia"/>
          <w:b/>
          <w:bCs/>
          <w:i/>
          <w:iCs/>
          <w:szCs w:val="21"/>
        </w:rPr>
        <w:t xml:space="preserve">Proposal </w:t>
      </w:r>
      <w:r>
        <w:rPr>
          <w:rFonts w:eastAsia="宋体" w:hint="eastAsia"/>
          <w:b/>
          <w:bCs/>
          <w:i/>
          <w:iCs/>
          <w:szCs w:val="21"/>
        </w:rPr>
        <w:t>8</w:t>
      </w:r>
      <w:r>
        <w:rPr>
          <w:rFonts w:hint="eastAsia"/>
          <w:b/>
          <w:bCs/>
          <w:i/>
          <w:iCs/>
          <w:szCs w:val="21"/>
        </w:rPr>
        <w:t>:</w:t>
      </w:r>
      <w:r>
        <w:rPr>
          <w:rFonts w:hint="eastAsia"/>
          <w:i/>
          <w:iCs/>
          <w:szCs w:val="21"/>
        </w:rPr>
        <w:t xml:space="preserve"> </w:t>
      </w:r>
      <w:r>
        <w:rPr>
          <w:rFonts w:eastAsia="宋体" w:hint="eastAsia"/>
          <w:i/>
          <w:iCs/>
          <w:szCs w:val="21"/>
        </w:rPr>
        <w:t xml:space="preserve">Regarding Timing Advance offset value for two TAs, support two individual </w:t>
      </w:r>
      <w:r>
        <w:rPr>
          <w:rFonts w:cs="Times"/>
          <w:i/>
          <w:szCs w:val="20"/>
        </w:rPr>
        <w:t>n-</w:t>
      </w:r>
      <w:proofErr w:type="spellStart"/>
      <w:r>
        <w:rPr>
          <w:rFonts w:cs="Times"/>
          <w:i/>
          <w:szCs w:val="20"/>
        </w:rPr>
        <w:t>TimingAdvanceOffset</w:t>
      </w:r>
      <w:proofErr w:type="spellEnd"/>
      <w:r>
        <w:rPr>
          <w:rFonts w:cs="Times"/>
          <w:szCs w:val="20"/>
        </w:rPr>
        <w:t xml:space="preserve"> </w:t>
      </w:r>
      <w:r>
        <w:rPr>
          <w:rFonts w:cs="Times"/>
          <w:i/>
          <w:iCs/>
          <w:szCs w:val="20"/>
        </w:rPr>
        <w:t>value</w:t>
      </w:r>
      <w:r>
        <w:rPr>
          <w:rFonts w:eastAsia="宋体" w:cs="Times" w:hint="eastAsia"/>
          <w:i/>
          <w:iCs/>
          <w:szCs w:val="20"/>
        </w:rPr>
        <w:t>s</w:t>
      </w:r>
      <w:r>
        <w:rPr>
          <w:rFonts w:cs="Times"/>
          <w:i/>
          <w:iCs/>
          <w:szCs w:val="20"/>
        </w:rPr>
        <w:t xml:space="preserve"> per serving cell</w:t>
      </w:r>
      <w:r>
        <w:rPr>
          <w:rFonts w:eastAsia="宋体" w:cs="Times" w:hint="eastAsia"/>
          <w:i/>
          <w:iCs/>
          <w:szCs w:val="20"/>
        </w:rPr>
        <w:t xml:space="preserve"> </w:t>
      </w:r>
      <w:r>
        <w:rPr>
          <w:rFonts w:eastAsia="宋体" w:cs="Times" w:hint="eastAsia"/>
          <w:i/>
          <w:iCs/>
          <w:szCs w:val="20"/>
        </w:rPr>
        <w:t>in case of inter-cell multi-</w:t>
      </w:r>
      <w:proofErr w:type="spellStart"/>
      <w:r>
        <w:rPr>
          <w:rFonts w:eastAsia="宋体" w:cs="Times" w:hint="eastAsia"/>
          <w:i/>
          <w:iCs/>
          <w:szCs w:val="20"/>
        </w:rPr>
        <w:t>TRP</w:t>
      </w:r>
      <w:proofErr w:type="spellEnd"/>
      <w:r>
        <w:rPr>
          <w:rFonts w:eastAsia="宋体" w:cs="Times" w:hint="eastAsia"/>
          <w:i/>
          <w:iCs/>
          <w:szCs w:val="20"/>
        </w:rPr>
        <w:t xml:space="preserve"> operation</w:t>
      </w:r>
      <w:r>
        <w:rPr>
          <w:rFonts w:eastAsia="宋体" w:cs="Times" w:hint="eastAsia"/>
          <w:i/>
          <w:iCs/>
          <w:szCs w:val="20"/>
        </w:rPr>
        <w:t>.</w:t>
      </w:r>
    </w:p>
    <w:p w:rsidR="00670902" w:rsidRDefault="008614E9">
      <w:pPr>
        <w:numPr>
          <w:ilvl w:val="1"/>
          <w:numId w:val="7"/>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Time Alignment Timer</w:t>
      </w:r>
    </w:p>
    <w:p w:rsidR="00670902" w:rsidRDefault="008614E9">
      <w:pPr>
        <w:snapToGrid w:val="0"/>
        <w:spacing w:beforeLines="30" w:before="72" w:afterLines="30" w:after="72" w:line="288" w:lineRule="auto"/>
        <w:jc w:val="both"/>
        <w:rPr>
          <w:rFonts w:eastAsia="宋体"/>
        </w:rPr>
      </w:pPr>
      <w:r>
        <w:rPr>
          <w:rFonts w:hint="eastAsia"/>
        </w:rPr>
        <w:lastRenderedPageBreak/>
        <w:t xml:space="preserve">For time alignment timer (TAT), it is configured in </w:t>
      </w:r>
      <w:r>
        <w:rPr>
          <w:rFonts w:hint="eastAsia"/>
          <w:i/>
          <w:iCs/>
        </w:rPr>
        <w:t>TAG-</w:t>
      </w:r>
      <w:proofErr w:type="spellStart"/>
      <w:r>
        <w:rPr>
          <w:rFonts w:hint="eastAsia"/>
          <w:i/>
          <w:iCs/>
        </w:rPr>
        <w:t>Config</w:t>
      </w:r>
      <w:proofErr w:type="spellEnd"/>
      <w:r>
        <w:rPr>
          <w:rFonts w:hint="eastAsia"/>
        </w:rPr>
        <w:t xml:space="preserve"> per TAG in the current specification. According to </w:t>
      </w:r>
      <w:proofErr w:type="spellStart"/>
      <w:r>
        <w:rPr>
          <w:rFonts w:eastAsia="宋体" w:hint="eastAsia"/>
        </w:rPr>
        <w:t>sub</w:t>
      </w:r>
      <w:r>
        <w:rPr>
          <w:rFonts w:hint="eastAsia"/>
        </w:rPr>
        <w:t>clause</w:t>
      </w:r>
      <w:proofErr w:type="spellEnd"/>
      <w:r>
        <w:rPr>
          <w:rFonts w:hint="eastAsia"/>
        </w:rPr>
        <w:t xml:space="preserve"> 5.2 in </w:t>
      </w:r>
      <w:proofErr w:type="spellStart"/>
      <w:r>
        <w:rPr>
          <w:rFonts w:hint="eastAsia"/>
        </w:rPr>
        <w:t>TS</w:t>
      </w:r>
      <w:proofErr w:type="spellEnd"/>
      <w:r>
        <w:rPr>
          <w:rFonts w:hint="eastAsia"/>
        </w:rPr>
        <w:t xml:space="preserve"> 38.321, the MAC entity will start or restart the corresponding TAT once receiving a </w:t>
      </w:r>
      <w:proofErr w:type="spellStart"/>
      <w:r>
        <w:rPr>
          <w:rFonts w:hint="eastAsia"/>
        </w:rPr>
        <w:t>TAC</w:t>
      </w:r>
      <w:proofErr w:type="spellEnd"/>
      <w:r>
        <w:rPr>
          <w:rFonts w:hint="eastAsia"/>
        </w:rPr>
        <w:t xml:space="preserve">. When the TAT expires, the MAC entity will flush </w:t>
      </w:r>
      <w:proofErr w:type="spellStart"/>
      <w:r>
        <w:rPr>
          <w:rFonts w:hint="eastAsia"/>
        </w:rPr>
        <w:t>HARQ</w:t>
      </w:r>
      <w:proofErr w:type="spellEnd"/>
      <w:r>
        <w:rPr>
          <w:rFonts w:hint="eastAsia"/>
        </w:rPr>
        <w:t xml:space="preserve"> buffers, notify </w:t>
      </w:r>
      <w:proofErr w:type="spellStart"/>
      <w:r>
        <w:rPr>
          <w:rFonts w:hint="eastAsia"/>
        </w:rPr>
        <w:t>RRC</w:t>
      </w:r>
      <w:proofErr w:type="spellEnd"/>
      <w:r>
        <w:rPr>
          <w:rFonts w:hint="eastAsia"/>
        </w:rPr>
        <w:t xml:space="preserve"> to release resources, clear periodic or semi-persistent reception/transmissio</w:t>
      </w:r>
      <w:r>
        <w:rPr>
          <w:rFonts w:hint="eastAsia"/>
        </w:rPr>
        <w:t xml:space="preserve">n and maintain the timing advance value. When the TAT expires, the </w:t>
      </w:r>
      <w:r>
        <w:rPr>
          <w:rFonts w:eastAsia="宋体" w:hint="eastAsia"/>
        </w:rPr>
        <w:t xml:space="preserve">UL </w:t>
      </w:r>
      <w:r>
        <w:rPr>
          <w:rFonts w:eastAsia="宋体"/>
        </w:rPr>
        <w:t>synchronization</w:t>
      </w:r>
      <w:r>
        <w:rPr>
          <w:rFonts w:eastAsia="宋体" w:hint="eastAsia"/>
        </w:rPr>
        <w:t xml:space="preserve"> status is "non-</w:t>
      </w:r>
      <w:r>
        <w:rPr>
          <w:rFonts w:eastAsia="宋体"/>
        </w:rPr>
        <w:t>synchronized</w:t>
      </w:r>
      <w:r>
        <w:rPr>
          <w:rFonts w:eastAsia="宋体" w:hint="eastAsia"/>
        </w:rPr>
        <w:t xml:space="preserve">", and uplink transmissions except </w:t>
      </w:r>
      <w:proofErr w:type="spellStart"/>
      <w:r>
        <w:rPr>
          <w:rFonts w:eastAsia="宋体" w:hint="eastAsia"/>
        </w:rPr>
        <w:t>PRACH</w:t>
      </w:r>
      <w:proofErr w:type="spellEnd"/>
      <w:r>
        <w:rPr>
          <w:rFonts w:eastAsia="宋体" w:hint="eastAsia"/>
        </w:rPr>
        <w:t xml:space="preserve"> are not allowed, and random access procedures are required to obtain the initial timing advance value.</w:t>
      </w:r>
      <w:r>
        <w:rPr>
          <w:rFonts w:eastAsia="宋体" w:hint="eastAsia"/>
        </w:rPr>
        <w:t xml:space="preserve"> We consider the TAT configuration and the </w:t>
      </w:r>
      <w:proofErr w:type="spellStart"/>
      <w:r>
        <w:rPr>
          <w:rFonts w:eastAsia="宋体" w:hint="eastAsia"/>
        </w:rPr>
        <w:t>behaviour</w:t>
      </w:r>
      <w:proofErr w:type="spellEnd"/>
      <w:r>
        <w:rPr>
          <w:rFonts w:eastAsia="宋体" w:hint="eastAsia"/>
        </w:rPr>
        <w:t xml:space="preserve"> of UE when the TAT expires in the following aspects.</w:t>
      </w:r>
    </w:p>
    <w:p w:rsidR="00670902" w:rsidRDefault="008614E9">
      <w:pPr>
        <w:snapToGrid w:val="0"/>
        <w:spacing w:beforeLines="30" w:before="72" w:afterLines="30" w:after="72" w:line="288" w:lineRule="auto"/>
        <w:jc w:val="both"/>
        <w:rPr>
          <w:rFonts w:eastAsia="宋体"/>
        </w:rPr>
      </w:pPr>
      <w:r>
        <w:rPr>
          <w:rFonts w:eastAsia="宋体" w:hint="eastAsia"/>
        </w:rPr>
        <w:t xml:space="preserve">Based on section 2.3, we prefer to configure two </w:t>
      </w:r>
      <w:proofErr w:type="spellStart"/>
      <w:r>
        <w:rPr>
          <w:rFonts w:eastAsia="宋体" w:hint="eastAsia"/>
        </w:rPr>
        <w:t>TAGs</w:t>
      </w:r>
      <w:proofErr w:type="spellEnd"/>
      <w:r>
        <w:rPr>
          <w:rFonts w:eastAsia="宋体" w:hint="eastAsia"/>
        </w:rPr>
        <w:t xml:space="preserve"> within a serving cell, and each TAG corresponds to one </w:t>
      </w:r>
      <w:proofErr w:type="spellStart"/>
      <w:r>
        <w:rPr>
          <w:rFonts w:eastAsia="宋体" w:hint="eastAsia"/>
        </w:rPr>
        <w:t>TRP</w:t>
      </w:r>
      <w:proofErr w:type="spellEnd"/>
      <w:r>
        <w:rPr>
          <w:rFonts w:eastAsia="宋体" w:hint="eastAsia"/>
        </w:rPr>
        <w:t xml:space="preserve">, hence the TAT for a </w:t>
      </w:r>
      <w:proofErr w:type="spellStart"/>
      <w:r>
        <w:rPr>
          <w:rFonts w:eastAsia="宋体" w:hint="eastAsia"/>
        </w:rPr>
        <w:t>TRP</w:t>
      </w:r>
      <w:proofErr w:type="spellEnd"/>
      <w:r>
        <w:rPr>
          <w:rFonts w:eastAsia="宋体" w:hint="eastAsia"/>
        </w:rPr>
        <w:t xml:space="preserve"> can be confi</w:t>
      </w:r>
      <w:r>
        <w:rPr>
          <w:rFonts w:eastAsia="宋体" w:hint="eastAsia"/>
        </w:rPr>
        <w:t xml:space="preserve">gured in the corresponding </w:t>
      </w:r>
      <w:r>
        <w:rPr>
          <w:rFonts w:eastAsia="宋体" w:hint="eastAsia"/>
          <w:i/>
          <w:iCs/>
        </w:rPr>
        <w:t>TAG-</w:t>
      </w:r>
      <w:proofErr w:type="spellStart"/>
      <w:r>
        <w:rPr>
          <w:rFonts w:eastAsia="宋体" w:hint="eastAsia"/>
          <w:i/>
          <w:iCs/>
        </w:rPr>
        <w:t>Config</w:t>
      </w:r>
      <w:proofErr w:type="spellEnd"/>
      <w:r>
        <w:rPr>
          <w:rFonts w:eastAsia="宋体" w:hint="eastAsia"/>
        </w:rPr>
        <w:t>.</w:t>
      </w:r>
    </w:p>
    <w:p w:rsidR="00670902" w:rsidRDefault="008614E9">
      <w:pPr>
        <w:snapToGrid w:val="0"/>
        <w:spacing w:beforeLines="30" w:before="72" w:afterLines="30" w:after="72" w:line="288" w:lineRule="auto"/>
        <w:jc w:val="both"/>
      </w:pPr>
      <w:r>
        <w:rPr>
          <w:rFonts w:hint="eastAsia"/>
        </w:rPr>
        <w:t xml:space="preserve">If timing advance command is separately indicated for each </w:t>
      </w:r>
      <w:proofErr w:type="spellStart"/>
      <w:r>
        <w:rPr>
          <w:rFonts w:hint="eastAsia"/>
        </w:rPr>
        <w:t>TRP</w:t>
      </w:r>
      <w:proofErr w:type="spellEnd"/>
      <w:r>
        <w:rPr>
          <w:rFonts w:hint="eastAsia"/>
        </w:rPr>
        <w:t xml:space="preserve">, the reception timing of </w:t>
      </w:r>
      <w:proofErr w:type="spellStart"/>
      <w:r>
        <w:rPr>
          <w:rFonts w:hint="eastAsia"/>
        </w:rPr>
        <w:t>TAC</w:t>
      </w:r>
      <w:proofErr w:type="spellEnd"/>
      <w:r>
        <w:rPr>
          <w:rFonts w:hint="eastAsia"/>
        </w:rPr>
        <w:t xml:space="preserve"> for each </w:t>
      </w:r>
      <w:proofErr w:type="spellStart"/>
      <w:r>
        <w:rPr>
          <w:rFonts w:hint="eastAsia"/>
        </w:rPr>
        <w:t>TRP</w:t>
      </w:r>
      <w:proofErr w:type="spellEnd"/>
      <w:r>
        <w:rPr>
          <w:rFonts w:hint="eastAsia"/>
        </w:rPr>
        <w:t xml:space="preserve"> may differ, hence it is unavoidable that the TAT of one </w:t>
      </w:r>
      <w:proofErr w:type="spellStart"/>
      <w:r>
        <w:rPr>
          <w:rFonts w:hint="eastAsia"/>
        </w:rPr>
        <w:t>TRP</w:t>
      </w:r>
      <w:proofErr w:type="spellEnd"/>
      <w:r>
        <w:rPr>
          <w:rFonts w:hint="eastAsia"/>
        </w:rPr>
        <w:t xml:space="preserve"> expires and the TAT of another </w:t>
      </w:r>
      <w:proofErr w:type="spellStart"/>
      <w:r>
        <w:rPr>
          <w:rFonts w:hint="eastAsia"/>
        </w:rPr>
        <w:t>TRP</w:t>
      </w:r>
      <w:proofErr w:type="spellEnd"/>
      <w:r>
        <w:rPr>
          <w:rFonts w:hint="eastAsia"/>
        </w:rPr>
        <w:t xml:space="preserve"> does not, and </w:t>
      </w:r>
      <w:proofErr w:type="spellStart"/>
      <w:r>
        <w:rPr>
          <w:rFonts w:hint="eastAsia"/>
        </w:rPr>
        <w:t>UE</w:t>
      </w:r>
      <w:r>
        <w:t>’</w:t>
      </w:r>
      <w:r>
        <w:rPr>
          <w:rFonts w:hint="eastAsia"/>
        </w:rPr>
        <w:t>s</w:t>
      </w:r>
      <w:proofErr w:type="spellEnd"/>
      <w:r>
        <w:rPr>
          <w:rFonts w:hint="eastAsia"/>
        </w:rPr>
        <w:t xml:space="preserve"> </w:t>
      </w:r>
      <w:proofErr w:type="spellStart"/>
      <w:r>
        <w:rPr>
          <w:rFonts w:hint="eastAsia"/>
        </w:rPr>
        <w:t>behaviour</w:t>
      </w:r>
      <w:proofErr w:type="spellEnd"/>
      <w:r>
        <w:rPr>
          <w:rFonts w:hint="eastAsia"/>
        </w:rPr>
        <w:t xml:space="preserve"> in such case should be further considered, e.g. only to cancel the uplink transmission associated with </w:t>
      </w:r>
      <w:proofErr w:type="spellStart"/>
      <w:r>
        <w:rPr>
          <w:rFonts w:hint="eastAsia"/>
        </w:rPr>
        <w:t>TRP</w:t>
      </w:r>
      <w:proofErr w:type="spellEnd"/>
      <w:r>
        <w:rPr>
          <w:rFonts w:hint="eastAsia"/>
        </w:rPr>
        <w:t xml:space="preserve"> of which the TAT expires, or fallback to single TA operation, i.e. both </w:t>
      </w:r>
      <w:proofErr w:type="spellStart"/>
      <w:r>
        <w:rPr>
          <w:rFonts w:hint="eastAsia"/>
        </w:rPr>
        <w:t>TRPs</w:t>
      </w:r>
      <w:proofErr w:type="spellEnd"/>
      <w:r>
        <w:rPr>
          <w:rFonts w:hint="eastAsia"/>
        </w:rPr>
        <w:t xml:space="preserve"> share the same timing advance. </w:t>
      </w:r>
    </w:p>
    <w:p w:rsidR="00670902" w:rsidRDefault="008614E9">
      <w:pPr>
        <w:snapToGrid w:val="0"/>
        <w:spacing w:beforeLines="30" w:before="72" w:afterLines="30" w:after="72" w:line="288" w:lineRule="auto"/>
        <w:jc w:val="both"/>
        <w:rPr>
          <w:rFonts w:eastAsiaTheme="minorEastAsia"/>
          <w:szCs w:val="21"/>
        </w:rPr>
      </w:pPr>
      <w:r>
        <w:rPr>
          <w:rFonts w:hint="eastAsia"/>
        </w:rPr>
        <w:t>Based on the analysis above,</w:t>
      </w:r>
      <w:r>
        <w:rPr>
          <w:rFonts w:hint="eastAsia"/>
        </w:rPr>
        <w:t xml:space="preserve"> the following proposal is raised.</w:t>
      </w:r>
    </w:p>
    <w:p w:rsidR="00670902" w:rsidRDefault="008614E9">
      <w:pPr>
        <w:numPr>
          <w:ilvl w:val="255"/>
          <w:numId w:val="0"/>
        </w:numPr>
        <w:snapToGrid w:val="0"/>
        <w:spacing w:beforeLines="30" w:before="72" w:afterLines="30" w:after="72" w:line="288" w:lineRule="auto"/>
        <w:jc w:val="both"/>
        <w:rPr>
          <w:i/>
          <w:szCs w:val="21"/>
        </w:rPr>
      </w:pPr>
      <w:r>
        <w:rPr>
          <w:rFonts w:hint="eastAsia"/>
          <w:b/>
          <w:i/>
          <w:szCs w:val="21"/>
        </w:rPr>
        <w:t>Proposal</w:t>
      </w:r>
      <w:r>
        <w:rPr>
          <w:b/>
          <w:i/>
          <w:szCs w:val="21"/>
        </w:rPr>
        <w:t xml:space="preserve"> </w:t>
      </w:r>
      <w:r>
        <w:rPr>
          <w:rFonts w:eastAsia="宋体" w:hint="eastAsia"/>
          <w:b/>
          <w:i/>
          <w:szCs w:val="21"/>
        </w:rPr>
        <w:t>9</w:t>
      </w:r>
      <w:r>
        <w:rPr>
          <w:b/>
          <w:bCs/>
          <w:i/>
          <w:szCs w:val="21"/>
        </w:rPr>
        <w:t>:</w:t>
      </w:r>
      <w:r>
        <w:rPr>
          <w:i/>
          <w:szCs w:val="21"/>
        </w:rPr>
        <w:t xml:space="preserve"> </w:t>
      </w:r>
      <w:r>
        <w:rPr>
          <w:rFonts w:hint="eastAsia"/>
          <w:i/>
          <w:szCs w:val="21"/>
        </w:rPr>
        <w:t>Regarding time alignment timer</w:t>
      </w:r>
      <w:r>
        <w:rPr>
          <w:i/>
          <w:szCs w:val="21"/>
        </w:rPr>
        <w:t xml:space="preserve"> (TAT)</w:t>
      </w:r>
      <w:r>
        <w:rPr>
          <w:rFonts w:hint="eastAsia"/>
          <w:i/>
          <w:szCs w:val="21"/>
        </w:rPr>
        <w:t xml:space="preserve"> configuration for two TAs, </w:t>
      </w:r>
      <w:r>
        <w:rPr>
          <w:rFonts w:eastAsia="宋体" w:hint="eastAsia"/>
          <w:i/>
          <w:szCs w:val="21"/>
        </w:rPr>
        <w:t>s</w:t>
      </w:r>
      <w:r>
        <w:rPr>
          <w:rFonts w:hint="eastAsia"/>
          <w:i/>
          <w:szCs w:val="21"/>
        </w:rPr>
        <w:t xml:space="preserve">upport to configure time alignment timer </w:t>
      </w:r>
      <w:r>
        <w:rPr>
          <w:rFonts w:eastAsia="宋体" w:hint="eastAsia"/>
          <w:i/>
          <w:szCs w:val="21"/>
        </w:rPr>
        <w:t xml:space="preserve">per </w:t>
      </w:r>
      <w:proofErr w:type="spellStart"/>
      <w:r>
        <w:rPr>
          <w:rFonts w:eastAsia="宋体" w:hint="eastAsia"/>
          <w:i/>
          <w:szCs w:val="21"/>
        </w:rPr>
        <w:t>TRP</w:t>
      </w:r>
      <w:proofErr w:type="spellEnd"/>
      <w:r>
        <w:rPr>
          <w:rFonts w:eastAsia="宋体" w:hint="eastAsia"/>
          <w:i/>
          <w:szCs w:val="21"/>
        </w:rPr>
        <w:t xml:space="preserve"> </w:t>
      </w:r>
      <w:r>
        <w:rPr>
          <w:rFonts w:hint="eastAsia"/>
          <w:i/>
          <w:szCs w:val="21"/>
        </w:rPr>
        <w:t xml:space="preserve">for </w:t>
      </w:r>
      <w:proofErr w:type="spellStart"/>
      <w:r>
        <w:rPr>
          <w:rFonts w:hint="eastAsia"/>
          <w:i/>
          <w:szCs w:val="21"/>
        </w:rPr>
        <w:t>TAGs</w:t>
      </w:r>
      <w:proofErr w:type="spellEnd"/>
      <w:r>
        <w:rPr>
          <w:rFonts w:hint="eastAsia"/>
          <w:i/>
          <w:szCs w:val="21"/>
        </w:rPr>
        <w:t xml:space="preserve"> within a serving cell</w:t>
      </w:r>
      <w:r>
        <w:rPr>
          <w:rFonts w:eastAsia="宋体" w:hint="eastAsia"/>
          <w:i/>
          <w:szCs w:val="21"/>
        </w:rPr>
        <w:t xml:space="preserve"> and </w:t>
      </w:r>
      <w:r>
        <w:rPr>
          <w:rFonts w:hint="eastAsia"/>
          <w:i/>
          <w:szCs w:val="21"/>
        </w:rPr>
        <w:t xml:space="preserve">study the </w:t>
      </w:r>
      <w:r>
        <w:rPr>
          <w:rFonts w:eastAsia="宋体" w:hint="eastAsia"/>
          <w:i/>
          <w:szCs w:val="21"/>
        </w:rPr>
        <w:t xml:space="preserve">detailed </w:t>
      </w:r>
      <w:r>
        <w:rPr>
          <w:rFonts w:hint="eastAsia"/>
          <w:i/>
          <w:szCs w:val="21"/>
        </w:rPr>
        <w:t>behavior of UE when the TAT expires.</w:t>
      </w:r>
    </w:p>
    <w:p w:rsidR="00670902" w:rsidRDefault="008614E9">
      <w:pPr>
        <w:numPr>
          <w:ilvl w:val="1"/>
          <w:numId w:val="7"/>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Over</w:t>
      </w:r>
      <w:r>
        <w:rPr>
          <w:rFonts w:eastAsia="宋体" w:hint="eastAsia"/>
          <w:b/>
          <w:sz w:val="24"/>
          <w:szCs w:val="20"/>
        </w:rPr>
        <w:t>lapping between adjacent slots</w:t>
      </w:r>
    </w:p>
    <w:p w:rsidR="00670902" w:rsidRDefault="008614E9">
      <w:pPr>
        <w:snapToGrid w:val="0"/>
        <w:spacing w:beforeLines="30" w:before="72" w:afterLines="30" w:after="72" w:line="288" w:lineRule="auto"/>
        <w:jc w:val="both"/>
        <w:rPr>
          <w:rFonts w:eastAsia="宋体"/>
        </w:rPr>
      </w:pPr>
      <w:r>
        <w:rPr>
          <w:rFonts w:eastAsia="宋体" w:hint="eastAsia"/>
        </w:rPr>
        <w:t xml:space="preserve">In </w:t>
      </w:r>
      <w:proofErr w:type="spellStart"/>
      <w:r>
        <w:rPr>
          <w:rFonts w:eastAsia="宋体" w:hint="eastAsia"/>
        </w:rPr>
        <w:t>TS</w:t>
      </w:r>
      <w:proofErr w:type="spellEnd"/>
      <w:r>
        <w:rPr>
          <w:rFonts w:eastAsia="宋体" w:hint="eastAsia"/>
        </w:rPr>
        <w:t xml:space="preserve"> 38.213, it is specified that when two adjacent slots overlap due to a TA command, the latter slot is reduced in duration relative to the former slot. When Timing Advance timeline for different </w:t>
      </w:r>
      <w:proofErr w:type="spellStart"/>
      <w:r>
        <w:rPr>
          <w:rFonts w:eastAsia="宋体" w:hint="eastAsia"/>
        </w:rPr>
        <w:t>TRPs</w:t>
      </w:r>
      <w:proofErr w:type="spellEnd"/>
      <w:r>
        <w:rPr>
          <w:rFonts w:eastAsia="宋体" w:hint="eastAsia"/>
        </w:rPr>
        <w:t xml:space="preserve"> is individual, two ad</w:t>
      </w:r>
      <w:r>
        <w:rPr>
          <w:rFonts w:eastAsia="宋体" w:hint="eastAsia"/>
        </w:rPr>
        <w:t>jacent slots can overlap as well due to applying different timing advance values. Since the maximum overlapping length in cases above is different, a relatively flexible method rather than reducing the duration of the latter slot always as legacy should be</w:t>
      </w:r>
      <w:r>
        <w:rPr>
          <w:rFonts w:eastAsia="宋体" w:hint="eastAsia"/>
        </w:rPr>
        <w:t xml:space="preserve"> considered in our views.</w:t>
      </w:r>
    </w:p>
    <w:p w:rsidR="00670902" w:rsidRDefault="008614E9">
      <w:pPr>
        <w:snapToGrid w:val="0"/>
        <w:spacing w:beforeLines="30" w:before="72" w:afterLines="30" w:after="72" w:line="288" w:lineRule="auto"/>
        <w:jc w:val="both"/>
      </w:pPr>
      <w:r>
        <w:rPr>
          <w:rFonts w:hint="eastAsia"/>
        </w:rPr>
        <w:t>For adjacent slots overlapping in case of TA updating, the updated timing advance is (</w:t>
      </w:r>
      <w:r>
        <w:rPr>
          <w:rFonts w:hint="eastAsia"/>
          <w:i/>
          <w:iCs/>
        </w:rPr>
        <w:t>T</w:t>
      </w:r>
      <w:r>
        <w:rPr>
          <w:rFonts w:hint="eastAsia"/>
          <w:vertAlign w:val="subscript"/>
        </w:rPr>
        <w:t>A</w:t>
      </w:r>
      <w:r>
        <w:rPr>
          <w:rFonts w:hint="eastAsia"/>
        </w:rPr>
        <w:t>-31</w:t>
      </w:r>
      <w:proofErr w:type="gramStart"/>
      <w:r>
        <w:rPr>
          <w:rFonts w:hint="eastAsia"/>
        </w:rPr>
        <w:t>)</w:t>
      </w:r>
      <w:r>
        <w:t>·</w:t>
      </w:r>
      <w:proofErr w:type="spellStart"/>
      <w:proofErr w:type="gramEnd"/>
      <w:r>
        <w:rPr>
          <w:rFonts w:hint="eastAsia"/>
        </w:rPr>
        <w:t>16</w:t>
      </w:r>
      <w:r>
        <w:t>·</w:t>
      </w:r>
      <w:r>
        <w:rPr>
          <w:rFonts w:hint="eastAsia"/>
        </w:rPr>
        <w:t>64</w:t>
      </w:r>
      <w:r>
        <w:t>·</w:t>
      </w:r>
      <w:r>
        <w:rPr>
          <w:rFonts w:hint="eastAsia"/>
          <w:i/>
          <w:iCs/>
        </w:rPr>
        <w:t>T</w:t>
      </w:r>
      <w:r>
        <w:rPr>
          <w:rFonts w:hint="eastAsia"/>
          <w:vertAlign w:val="subscript"/>
        </w:rPr>
        <w:t>c</w:t>
      </w:r>
      <w:proofErr w:type="spellEnd"/>
      <w:r>
        <w:rPr>
          <w:rFonts w:hint="eastAsia"/>
        </w:rPr>
        <w:t>/2</w:t>
      </w:r>
      <w:bookmarkStart w:id="8" w:name="OLE_LINK4"/>
      <w:r>
        <w:rPr>
          <w:i/>
          <w:iCs/>
          <w:vertAlign w:val="superscript"/>
        </w:rPr>
        <w:t>µ</w:t>
      </w:r>
      <w:bookmarkEnd w:id="8"/>
      <w:r>
        <w:rPr>
          <w:rFonts w:hint="eastAsia"/>
        </w:rPr>
        <w:t xml:space="preserve">, wherein </w:t>
      </w:r>
      <w:r>
        <w:rPr>
          <w:rFonts w:hint="eastAsia"/>
          <w:i/>
          <w:iCs/>
        </w:rPr>
        <w:t>T</w:t>
      </w:r>
      <w:r>
        <w:rPr>
          <w:rFonts w:hint="eastAsia"/>
          <w:vertAlign w:val="subscript"/>
        </w:rPr>
        <w:t>A</w:t>
      </w:r>
      <w:r>
        <w:rPr>
          <w:rFonts w:hint="eastAsia"/>
        </w:rPr>
        <w:t xml:space="preserve"> = 0,1,2,..,63 indicated by </w:t>
      </w:r>
      <w:proofErr w:type="spellStart"/>
      <w:r>
        <w:rPr>
          <w:rFonts w:hint="eastAsia"/>
        </w:rPr>
        <w:t>TAC</w:t>
      </w:r>
      <w:proofErr w:type="spellEnd"/>
      <w:r>
        <w:rPr>
          <w:rFonts w:hint="eastAsia"/>
        </w:rPr>
        <w:t xml:space="preserve">, </w:t>
      </w:r>
      <w:proofErr w:type="spellStart"/>
      <w:r>
        <w:rPr>
          <w:rFonts w:hint="eastAsia"/>
          <w:i/>
          <w:iCs/>
        </w:rPr>
        <w:t>T</w:t>
      </w:r>
      <w:r>
        <w:rPr>
          <w:rFonts w:hint="eastAsia"/>
          <w:vertAlign w:val="subscript"/>
        </w:rPr>
        <w:t>c</w:t>
      </w:r>
      <w:proofErr w:type="spellEnd"/>
      <w:r>
        <w:rPr>
          <w:rFonts w:hint="eastAsia"/>
        </w:rPr>
        <w:t xml:space="preserve"> is the basic time unit in NR system, </w:t>
      </w:r>
      <w:r>
        <w:rPr>
          <w:i/>
          <w:iCs/>
        </w:rPr>
        <w:t>µ</w:t>
      </w:r>
      <w:r>
        <w:rPr>
          <w:rFonts w:hint="eastAsia"/>
          <w:i/>
          <w:iCs/>
        </w:rPr>
        <w:t xml:space="preserve"> </w:t>
      </w:r>
      <w:r>
        <w:rPr>
          <w:rFonts w:hint="eastAsia"/>
        </w:rPr>
        <w:t xml:space="preserve">is relative with </w:t>
      </w:r>
      <w:proofErr w:type="spellStart"/>
      <w:r>
        <w:rPr>
          <w:rFonts w:hint="eastAsia"/>
        </w:rPr>
        <w:t>SCS</w:t>
      </w:r>
      <w:proofErr w:type="spellEnd"/>
      <w:r>
        <w:rPr>
          <w:rFonts w:hint="eastAsia"/>
        </w:rPr>
        <w:t xml:space="preserve">. Assume </w:t>
      </w:r>
      <w:proofErr w:type="spellStart"/>
      <w:r>
        <w:rPr>
          <w:rFonts w:hint="eastAsia"/>
        </w:rPr>
        <w:t>SCS</w:t>
      </w:r>
      <w:proofErr w:type="spellEnd"/>
      <w:r>
        <w:rPr>
          <w:rFonts w:hint="eastAsia"/>
        </w:rPr>
        <w:t xml:space="preserve"> is </w:t>
      </w:r>
      <w:proofErr w:type="spellStart"/>
      <w:proofErr w:type="gramStart"/>
      <w:r>
        <w:rPr>
          <w:rFonts w:hint="eastAsia"/>
        </w:rPr>
        <w:t>15kHz</w:t>
      </w:r>
      <w:proofErr w:type="spellEnd"/>
      <w:r>
        <w:rPr>
          <w:rFonts w:hint="eastAsia"/>
        </w:rPr>
        <w:t>(</w:t>
      </w:r>
      <w:proofErr w:type="gramEnd"/>
      <w:r>
        <w:rPr>
          <w:i/>
          <w:iCs/>
        </w:rPr>
        <w:t>µ</w:t>
      </w:r>
      <w:r>
        <w:rPr>
          <w:rFonts w:hint="eastAsia"/>
          <w:i/>
          <w:iCs/>
        </w:rPr>
        <w:t>=</w:t>
      </w:r>
      <w:r>
        <w:rPr>
          <w:rFonts w:hint="eastAsia"/>
        </w:rPr>
        <w:t xml:space="preserve">0),  the maximum overlapping length is </w:t>
      </w:r>
      <w:proofErr w:type="spellStart"/>
      <w:r>
        <w:rPr>
          <w:rFonts w:hint="eastAsia"/>
        </w:rPr>
        <w:t>32</w:t>
      </w:r>
      <w:r>
        <w:t>·</w:t>
      </w:r>
      <w:r>
        <w:rPr>
          <w:rFonts w:hint="eastAsia"/>
        </w:rPr>
        <w:t>16</w:t>
      </w:r>
      <w:r>
        <w:t>·</w:t>
      </w:r>
      <w:r>
        <w:rPr>
          <w:rFonts w:hint="eastAsia"/>
        </w:rPr>
        <w:t>64</w:t>
      </w:r>
      <w:r>
        <w:t>·</w:t>
      </w:r>
      <w:r>
        <w:rPr>
          <w:rFonts w:hint="eastAsia"/>
          <w:i/>
          <w:iCs/>
        </w:rPr>
        <w:t>T</w:t>
      </w:r>
      <w:r>
        <w:rPr>
          <w:rFonts w:hint="eastAsia"/>
          <w:vertAlign w:val="subscript"/>
        </w:rPr>
        <w:t>c</w:t>
      </w:r>
      <w:proofErr w:type="spellEnd"/>
      <w:r>
        <w:rPr>
          <w:rFonts w:hint="eastAsia"/>
        </w:rPr>
        <w:t xml:space="preserve"> = 32768*</w:t>
      </w:r>
      <w:proofErr w:type="spellStart"/>
      <w:r>
        <w:rPr>
          <w:rFonts w:hint="eastAsia"/>
          <w:i/>
          <w:iCs/>
        </w:rPr>
        <w:t>T</w:t>
      </w:r>
      <w:r>
        <w:rPr>
          <w:rFonts w:hint="eastAsia"/>
          <w:vertAlign w:val="subscript"/>
        </w:rPr>
        <w:t>c</w:t>
      </w:r>
      <w:proofErr w:type="spellEnd"/>
      <w:r>
        <w:rPr>
          <w:rFonts w:hint="eastAsia"/>
        </w:rPr>
        <w:t xml:space="preserve"> </w:t>
      </w:r>
      <w:r>
        <w:rPr>
          <w:rFonts w:ascii="Arial" w:hAnsi="Arial" w:cs="Arial"/>
        </w:rPr>
        <w:t>≈</w:t>
      </w:r>
      <w:r>
        <w:rPr>
          <w:rFonts w:hint="eastAsia"/>
        </w:rPr>
        <w:t xml:space="preserve"> </w:t>
      </w:r>
      <w:proofErr w:type="spellStart"/>
      <w:r>
        <w:rPr>
          <w:rFonts w:hint="eastAsia"/>
        </w:rPr>
        <w:t>16us</w:t>
      </w:r>
      <w:proofErr w:type="spellEnd"/>
      <w:r>
        <w:rPr>
          <w:rFonts w:hint="eastAsia"/>
        </w:rPr>
        <w:t xml:space="preserve">, and it is multiples of the length of </w:t>
      </w:r>
      <w:proofErr w:type="spellStart"/>
      <w:r>
        <w:rPr>
          <w:rFonts w:hint="eastAsia"/>
        </w:rPr>
        <w:t>CP</w:t>
      </w:r>
      <w:proofErr w:type="spellEnd"/>
      <w:r>
        <w:rPr>
          <w:rFonts w:hint="eastAsia"/>
        </w:rPr>
        <w:t xml:space="preserve"> and less than the length of an </w:t>
      </w:r>
      <w:proofErr w:type="spellStart"/>
      <w:r>
        <w:rPr>
          <w:rFonts w:hint="eastAsia"/>
        </w:rPr>
        <w:t>OFDM</w:t>
      </w:r>
      <w:proofErr w:type="spellEnd"/>
      <w:r>
        <w:rPr>
          <w:rFonts w:hint="eastAsia"/>
        </w:rPr>
        <w:t xml:space="preserve"> symbol. </w:t>
      </w:r>
    </w:p>
    <w:p w:rsidR="00670902" w:rsidRDefault="008614E9">
      <w:pPr>
        <w:snapToGrid w:val="0"/>
        <w:spacing w:beforeLines="30" w:before="72" w:afterLines="30" w:after="72" w:line="288" w:lineRule="auto"/>
        <w:jc w:val="both"/>
      </w:pPr>
      <w:r>
        <w:rPr>
          <w:rFonts w:hint="eastAsia"/>
        </w:rPr>
        <w:t xml:space="preserve">For adjacent slots overlapping in case of two TAs, if </w:t>
      </w:r>
      <w:proofErr w:type="spellStart"/>
      <w:r>
        <w:rPr>
          <w:rFonts w:hint="eastAsia"/>
        </w:rPr>
        <w:t>N</w:t>
      </w:r>
      <w:r>
        <w:rPr>
          <w:rFonts w:hint="eastAsia"/>
          <w:vertAlign w:val="subscript"/>
        </w:rPr>
        <w:t>TA</w:t>
      </w:r>
      <w:proofErr w:type="gramStart"/>
      <w:r>
        <w:rPr>
          <w:rFonts w:hint="eastAsia"/>
          <w:vertAlign w:val="subscript"/>
        </w:rPr>
        <w:t>,offset</w:t>
      </w:r>
      <w:proofErr w:type="spellEnd"/>
      <w:proofErr w:type="gramEnd"/>
      <w:r>
        <w:rPr>
          <w:rFonts w:hint="eastAsia"/>
        </w:rPr>
        <w:t xml:space="preserve"> for different </w:t>
      </w:r>
      <w:proofErr w:type="spellStart"/>
      <w:r>
        <w:rPr>
          <w:rFonts w:hint="eastAsia"/>
        </w:rPr>
        <w:t>TRPs</w:t>
      </w:r>
      <w:proofErr w:type="spellEnd"/>
      <w:r>
        <w:rPr>
          <w:rFonts w:hint="eastAsia"/>
        </w:rPr>
        <w:t xml:space="preserve"> are confi</w:t>
      </w:r>
      <w:r>
        <w:rPr>
          <w:rFonts w:hint="eastAsia"/>
        </w:rPr>
        <w:t>gured individually, the overlapping length will be quite large. Assum</w:t>
      </w:r>
      <w:r>
        <w:rPr>
          <w:rFonts w:eastAsia="宋体" w:hint="eastAsia"/>
        </w:rPr>
        <w:t>ing</w:t>
      </w:r>
      <w:r>
        <w:rPr>
          <w:rFonts w:eastAsia="宋体" w:hint="eastAsia"/>
        </w:rPr>
        <w:t xml:space="preserve"> that</w:t>
      </w:r>
      <w:r>
        <w:rPr>
          <w:rFonts w:hint="eastAsia"/>
        </w:rPr>
        <w:t xml:space="preserve"> </w:t>
      </w:r>
      <w:proofErr w:type="spellStart"/>
      <w:r>
        <w:rPr>
          <w:rFonts w:hint="eastAsia"/>
        </w:rPr>
        <w:t>N</w:t>
      </w:r>
      <w:r>
        <w:rPr>
          <w:rFonts w:hint="eastAsia"/>
          <w:vertAlign w:val="subscript"/>
        </w:rPr>
        <w:t>TA,offset</w:t>
      </w:r>
      <w:proofErr w:type="spellEnd"/>
      <w:r>
        <w:rPr>
          <w:rFonts w:hint="eastAsia"/>
        </w:rPr>
        <w:t xml:space="preserve"> is set to be 0 and 39936 for </w:t>
      </w:r>
      <w:proofErr w:type="spellStart"/>
      <w:r>
        <w:rPr>
          <w:rFonts w:hint="eastAsia"/>
        </w:rPr>
        <w:t>TRP</w:t>
      </w:r>
      <w:proofErr w:type="spellEnd"/>
      <w:r>
        <w:rPr>
          <w:rFonts w:hint="eastAsia"/>
        </w:rPr>
        <w:t xml:space="preserve">-1 and </w:t>
      </w:r>
      <w:proofErr w:type="spellStart"/>
      <w:r>
        <w:rPr>
          <w:rFonts w:hint="eastAsia"/>
        </w:rPr>
        <w:t>TRP</w:t>
      </w:r>
      <w:proofErr w:type="spellEnd"/>
      <w:r>
        <w:rPr>
          <w:rFonts w:hint="eastAsia"/>
        </w:rPr>
        <w:t xml:space="preserve">-2 respectively, and </w:t>
      </w:r>
      <w:proofErr w:type="spellStart"/>
      <w:r>
        <w:rPr>
          <w:rFonts w:hint="eastAsia"/>
        </w:rPr>
        <w:t>TAC</w:t>
      </w:r>
      <w:proofErr w:type="spellEnd"/>
      <w:r>
        <w:rPr>
          <w:rFonts w:hint="eastAsia"/>
        </w:rPr>
        <w:t xml:space="preserve"> indicates </w:t>
      </w:r>
      <w:r>
        <w:rPr>
          <w:rFonts w:hint="eastAsia"/>
          <w:i/>
          <w:iCs/>
        </w:rPr>
        <w:t>T</w:t>
      </w:r>
      <w:r>
        <w:rPr>
          <w:rFonts w:hint="eastAsia"/>
          <w:vertAlign w:val="subscript"/>
        </w:rPr>
        <w:t xml:space="preserve">A </w:t>
      </w:r>
      <w:r>
        <w:rPr>
          <w:rFonts w:hint="eastAsia"/>
        </w:rPr>
        <w:t xml:space="preserve">to be 0 and 63 for </w:t>
      </w:r>
      <w:proofErr w:type="spellStart"/>
      <w:r>
        <w:rPr>
          <w:rFonts w:hint="eastAsia"/>
        </w:rPr>
        <w:t>TRP</w:t>
      </w:r>
      <w:proofErr w:type="spellEnd"/>
      <w:r>
        <w:rPr>
          <w:rFonts w:hint="eastAsia"/>
        </w:rPr>
        <w:t xml:space="preserve">-1 and </w:t>
      </w:r>
      <w:proofErr w:type="spellStart"/>
      <w:r>
        <w:rPr>
          <w:rFonts w:hint="eastAsia"/>
        </w:rPr>
        <w:t>TRP</w:t>
      </w:r>
      <w:proofErr w:type="spellEnd"/>
      <w:r>
        <w:rPr>
          <w:rFonts w:hint="eastAsia"/>
        </w:rPr>
        <w:t>-2 respectively, the overlapping length will be (39936+</w:t>
      </w:r>
      <w:r>
        <w:rPr>
          <w:rFonts w:hint="eastAsia"/>
        </w:rPr>
        <w:t>63)</w:t>
      </w:r>
      <w:r>
        <w:t>·</w:t>
      </w:r>
      <w:proofErr w:type="spellStart"/>
      <w:r>
        <w:rPr>
          <w:rFonts w:hint="eastAsia"/>
        </w:rPr>
        <w:t>16</w:t>
      </w:r>
      <w:r>
        <w:t>·</w:t>
      </w:r>
      <w:r>
        <w:rPr>
          <w:rFonts w:hint="eastAsia"/>
        </w:rPr>
        <w:t>64</w:t>
      </w:r>
      <w:r>
        <w:t>·</w:t>
      </w:r>
      <w:r>
        <w:rPr>
          <w:rFonts w:hint="eastAsia"/>
          <w:i/>
          <w:iCs/>
        </w:rPr>
        <w:t>T</w:t>
      </w:r>
      <w:r>
        <w:rPr>
          <w:rFonts w:hint="eastAsia"/>
          <w:vertAlign w:val="subscript"/>
        </w:rPr>
        <w:t>c</w:t>
      </w:r>
      <w:proofErr w:type="spellEnd"/>
      <w:r>
        <w:rPr>
          <w:rFonts w:hint="eastAsia"/>
        </w:rPr>
        <w:t xml:space="preserve">, and it is multiples of the length of an </w:t>
      </w:r>
      <w:proofErr w:type="spellStart"/>
      <w:r>
        <w:rPr>
          <w:rFonts w:hint="eastAsia"/>
        </w:rPr>
        <w:t>OFDM</w:t>
      </w:r>
      <w:proofErr w:type="spellEnd"/>
      <w:r>
        <w:rPr>
          <w:rFonts w:hint="eastAsia"/>
        </w:rPr>
        <w:t xml:space="preserve"> symbol.</w:t>
      </w:r>
    </w:p>
    <w:p w:rsidR="00670902" w:rsidRDefault="008614E9">
      <w:pPr>
        <w:snapToGrid w:val="0"/>
        <w:spacing w:beforeLines="30" w:before="72" w:afterLines="30" w:after="72" w:line="288" w:lineRule="auto"/>
        <w:jc w:val="both"/>
      </w:pPr>
      <w:r>
        <w:t xml:space="preserve">Besides, it is worth noting that control signaling and RS are located in the former symbols within one slot, and the latter </w:t>
      </w:r>
      <w:r>
        <w:rPr>
          <w:rFonts w:eastAsia="宋体" w:hint="eastAsia"/>
        </w:rPr>
        <w:t>slot</w:t>
      </w:r>
      <w:r>
        <w:t xml:space="preserve"> is adjusted to be in line with accurate time line when compa</w:t>
      </w:r>
      <w:r>
        <w:t xml:space="preserve">red with the former, it is more reasonable to guarantee the latter </w:t>
      </w:r>
      <w:r>
        <w:rPr>
          <w:rFonts w:eastAsia="宋体" w:hint="eastAsia"/>
        </w:rPr>
        <w:t>slot</w:t>
      </w:r>
      <w:r>
        <w:t xml:space="preserve"> and also cancel the former one.</w:t>
      </w:r>
    </w:p>
    <w:p w:rsidR="00670902" w:rsidRDefault="008614E9">
      <w:pPr>
        <w:snapToGrid w:val="0"/>
        <w:spacing w:beforeLines="30" w:before="72" w:afterLines="30" w:after="72" w:line="288" w:lineRule="auto"/>
        <w:jc w:val="both"/>
      </w:pPr>
      <w:r>
        <w:rPr>
          <w:rFonts w:hint="eastAsia"/>
        </w:rPr>
        <w:t>Based on the analysis above, the overlapping issue will be more severe if two TAs are supported, it is not reliable enough if reducing the duration of t</w:t>
      </w:r>
      <w:r>
        <w:rPr>
          <w:rFonts w:hint="eastAsia"/>
        </w:rPr>
        <w:t xml:space="preserve">he latter slot </w:t>
      </w:r>
      <w:r>
        <w:rPr>
          <w:rFonts w:eastAsia="宋体" w:hint="eastAsia"/>
        </w:rPr>
        <w:t xml:space="preserve">is </w:t>
      </w:r>
      <w:r>
        <w:rPr>
          <w:rFonts w:hint="eastAsia"/>
        </w:rPr>
        <w:t xml:space="preserve">still </w:t>
      </w:r>
      <w:r>
        <w:rPr>
          <w:rFonts w:eastAsia="宋体" w:hint="eastAsia"/>
        </w:rPr>
        <w:t xml:space="preserve">utilized </w:t>
      </w:r>
      <w:r>
        <w:rPr>
          <w:rFonts w:hint="eastAsia"/>
        </w:rPr>
        <w:t>as</w:t>
      </w:r>
      <w:r>
        <w:rPr>
          <w:rFonts w:eastAsia="宋体" w:hint="eastAsia"/>
        </w:rPr>
        <w:t xml:space="preserve"> </w:t>
      </w:r>
      <w:r>
        <w:rPr>
          <w:rFonts w:hint="eastAsia"/>
        </w:rPr>
        <w:t>legacy</w:t>
      </w:r>
      <w:r>
        <w:rPr>
          <w:rFonts w:eastAsia="宋体" w:hint="eastAsia"/>
        </w:rPr>
        <w:t xml:space="preserve"> and s</w:t>
      </w:r>
      <w:r>
        <w:rPr>
          <w:rFonts w:hint="eastAsia"/>
        </w:rPr>
        <w:t xml:space="preserve">ome </w:t>
      </w:r>
      <w:r>
        <w:rPr>
          <w:rFonts w:eastAsia="宋体" w:hint="eastAsia"/>
        </w:rPr>
        <w:t>additional</w:t>
      </w:r>
      <w:r>
        <w:rPr>
          <w:rFonts w:hint="eastAsia"/>
        </w:rPr>
        <w:t xml:space="preserve"> methods </w:t>
      </w:r>
      <w:r>
        <w:rPr>
          <w:rFonts w:eastAsia="宋体" w:hint="eastAsia"/>
        </w:rPr>
        <w:t xml:space="preserve">or enhancements </w:t>
      </w:r>
      <w:r>
        <w:rPr>
          <w:rFonts w:hint="eastAsia"/>
        </w:rPr>
        <w:t xml:space="preserve">should be </w:t>
      </w:r>
      <w:r>
        <w:rPr>
          <w:rFonts w:eastAsia="宋体" w:hint="eastAsia"/>
        </w:rPr>
        <w:t xml:space="preserve">considered. </w:t>
      </w:r>
      <w:r>
        <w:rPr>
          <w:rFonts w:hint="eastAsia"/>
        </w:rPr>
        <w:t>Hence we have the following proposal.</w:t>
      </w:r>
    </w:p>
    <w:p w:rsidR="00670902" w:rsidRDefault="008614E9">
      <w:pPr>
        <w:snapToGrid w:val="0"/>
        <w:spacing w:beforeLines="30" w:before="72" w:afterLines="30" w:after="72" w:line="288" w:lineRule="auto"/>
        <w:jc w:val="both"/>
        <w:rPr>
          <w:i/>
          <w:iCs/>
        </w:rPr>
      </w:pPr>
      <w:r>
        <w:rPr>
          <w:rFonts w:hint="eastAsia"/>
          <w:b/>
          <w:bCs/>
          <w:i/>
          <w:iCs/>
        </w:rPr>
        <w:t xml:space="preserve">Proposal </w:t>
      </w:r>
      <w:r>
        <w:rPr>
          <w:rFonts w:eastAsia="宋体" w:hint="eastAsia"/>
          <w:b/>
          <w:bCs/>
          <w:i/>
          <w:iCs/>
        </w:rPr>
        <w:t>10</w:t>
      </w:r>
      <w:r>
        <w:rPr>
          <w:rFonts w:hint="eastAsia"/>
          <w:b/>
          <w:bCs/>
          <w:i/>
          <w:iCs/>
        </w:rPr>
        <w:t>:</w:t>
      </w:r>
      <w:r>
        <w:rPr>
          <w:rFonts w:hint="eastAsia"/>
          <w:i/>
          <w:iCs/>
        </w:rPr>
        <w:t xml:space="preserve"> Regarding </w:t>
      </w:r>
      <w:r>
        <w:rPr>
          <w:rFonts w:eastAsia="宋体" w:hint="eastAsia"/>
          <w:i/>
          <w:iCs/>
        </w:rPr>
        <w:t xml:space="preserve">the handling rule in case of </w:t>
      </w:r>
      <w:r>
        <w:rPr>
          <w:rFonts w:hint="eastAsia"/>
          <w:i/>
          <w:iCs/>
        </w:rPr>
        <w:t xml:space="preserve">overlapping between adjacent slots due to two TAs, </w:t>
      </w:r>
      <w:r>
        <w:rPr>
          <w:rFonts w:eastAsia="宋体" w:hint="eastAsia"/>
          <w:i/>
          <w:iCs/>
        </w:rPr>
        <w:t xml:space="preserve">support </w:t>
      </w:r>
      <w:r>
        <w:rPr>
          <w:rFonts w:hint="eastAsia"/>
          <w:i/>
          <w:iCs/>
        </w:rPr>
        <w:t xml:space="preserve">to reduce the transmission duration of one of the slots rather than the latter slot always as </w:t>
      </w:r>
      <w:r>
        <w:rPr>
          <w:rFonts w:eastAsia="宋体" w:hint="eastAsia"/>
          <w:i/>
          <w:iCs/>
        </w:rPr>
        <w:t>legacy</w:t>
      </w:r>
      <w:r>
        <w:rPr>
          <w:rFonts w:hint="eastAsia"/>
          <w:i/>
          <w:iCs/>
        </w:rPr>
        <w:t>.</w:t>
      </w:r>
    </w:p>
    <w:p w:rsidR="00670902" w:rsidRDefault="008614E9">
      <w:pPr>
        <w:snapToGrid w:val="0"/>
        <w:spacing w:beforeLines="30" w:before="72" w:afterLines="30" w:after="72" w:line="288" w:lineRule="auto"/>
        <w:jc w:val="both"/>
        <w:rPr>
          <w:rFonts w:eastAsia="宋体"/>
        </w:rPr>
      </w:pPr>
      <w:r>
        <w:rPr>
          <w:rFonts w:hint="eastAsia"/>
        </w:rPr>
        <w:t>Uplink transmissions which are in the reduced duration will be canceled by the UE, and it might be complex to specify the behavior of re-transmiss</w:t>
      </w:r>
      <w:r>
        <w:rPr>
          <w:rFonts w:hint="eastAsia"/>
        </w:rPr>
        <w:t>ion of the canceled transmissions</w:t>
      </w:r>
      <w:r>
        <w:t>. T</w:t>
      </w:r>
      <w:r>
        <w:rPr>
          <w:rFonts w:hint="eastAsia"/>
        </w:rPr>
        <w:t xml:space="preserve">herefore we consider to introduce a scheduling restriction by which the UE will not transmit uplink transmissions within a </w:t>
      </w:r>
      <w:r>
        <w:rPr>
          <w:rFonts w:eastAsia="宋体" w:hint="eastAsia"/>
        </w:rPr>
        <w:t>gap</w:t>
      </w:r>
      <w:r>
        <w:rPr>
          <w:rFonts w:hint="eastAsia"/>
        </w:rPr>
        <w:t>, and no uplink transmissions will be canceled if the duration of the slot is reduced. Some me</w:t>
      </w:r>
      <w:r>
        <w:rPr>
          <w:rFonts w:hint="eastAsia"/>
        </w:rPr>
        <w:t xml:space="preserve">thods or rules to determine the value or the range of the </w:t>
      </w:r>
      <w:r>
        <w:rPr>
          <w:rFonts w:eastAsia="宋体" w:hint="eastAsia"/>
        </w:rPr>
        <w:t xml:space="preserve">gap </w:t>
      </w:r>
      <w:r>
        <w:rPr>
          <w:rFonts w:hint="eastAsia"/>
        </w:rPr>
        <w:t>should be studied</w:t>
      </w:r>
      <w:r>
        <w:rPr>
          <w:rFonts w:eastAsia="宋体" w:hint="eastAsia"/>
        </w:rPr>
        <w:t>.</w:t>
      </w:r>
    </w:p>
    <w:p w:rsidR="00670902" w:rsidRDefault="008614E9">
      <w:pPr>
        <w:pStyle w:val="ListParagraph"/>
        <w:numPr>
          <w:ilvl w:val="1"/>
          <w:numId w:val="9"/>
        </w:numPr>
        <w:snapToGrid w:val="0"/>
        <w:spacing w:beforeLines="30" w:before="72" w:afterLines="30" w:after="72" w:line="288" w:lineRule="auto"/>
        <w:ind w:firstLineChars="0"/>
        <w:jc w:val="both"/>
      </w:pPr>
      <w:r>
        <w:rPr>
          <w:rFonts w:hint="eastAsia"/>
        </w:rPr>
        <w:lastRenderedPageBreak/>
        <w:t xml:space="preserve">As shown in Figure </w:t>
      </w:r>
      <w:r>
        <w:rPr>
          <w:rFonts w:eastAsia="宋体" w:hint="eastAsia"/>
        </w:rPr>
        <w:t>6</w:t>
      </w:r>
      <w:r>
        <w:rPr>
          <w:rFonts w:hint="eastAsia"/>
        </w:rPr>
        <w:t xml:space="preserve">, the timing advance values are </w:t>
      </w:r>
      <w:proofErr w:type="spellStart"/>
      <w:r>
        <w:rPr>
          <w:rFonts w:hint="eastAsia"/>
        </w:rPr>
        <w:t>T</w:t>
      </w:r>
      <w:r>
        <w:rPr>
          <w:rFonts w:hint="eastAsia"/>
          <w:vertAlign w:val="subscript"/>
        </w:rPr>
        <w:t>A</w:t>
      </w:r>
      <w:proofErr w:type="gramStart"/>
      <w:r>
        <w:rPr>
          <w:rFonts w:hint="eastAsia"/>
          <w:vertAlign w:val="subscript"/>
        </w:rPr>
        <w:t>,1</w:t>
      </w:r>
      <w:proofErr w:type="spellEnd"/>
      <w:proofErr w:type="gramEnd"/>
      <w:r>
        <w:rPr>
          <w:rFonts w:hint="eastAsia"/>
        </w:rPr>
        <w:t xml:space="preserve"> and </w:t>
      </w:r>
      <w:proofErr w:type="spellStart"/>
      <w:r>
        <w:rPr>
          <w:rFonts w:hint="eastAsia"/>
        </w:rPr>
        <w:t>T</w:t>
      </w:r>
      <w:r>
        <w:rPr>
          <w:rFonts w:hint="eastAsia"/>
          <w:vertAlign w:val="subscript"/>
        </w:rPr>
        <w:t>A,2</w:t>
      </w:r>
      <w:proofErr w:type="spellEnd"/>
      <w:r>
        <w:rPr>
          <w:rFonts w:hint="eastAsia"/>
        </w:rPr>
        <w:t xml:space="preserve"> respectively, and the overlapping length of the two slots will be </w:t>
      </w:r>
      <w:proofErr w:type="spellStart"/>
      <w:r>
        <w:rPr>
          <w:rFonts w:hint="eastAsia"/>
        </w:rPr>
        <w:t>T</w:t>
      </w:r>
      <w:r>
        <w:rPr>
          <w:rFonts w:hint="eastAsia"/>
          <w:vertAlign w:val="subscript"/>
        </w:rPr>
        <w:t>A,2</w:t>
      </w:r>
      <w:proofErr w:type="spellEnd"/>
      <w:r>
        <w:rPr>
          <w:rFonts w:hint="eastAsia"/>
          <w:vertAlign w:val="subscript"/>
        </w:rPr>
        <w:t xml:space="preserve"> </w:t>
      </w:r>
      <w:r>
        <w:rPr>
          <w:rFonts w:hint="eastAsia"/>
        </w:rPr>
        <w:t>-</w:t>
      </w:r>
      <w:r>
        <w:rPr>
          <w:rFonts w:hint="eastAsia"/>
          <w:vertAlign w:val="subscript"/>
        </w:rPr>
        <w:t xml:space="preserve"> </w:t>
      </w:r>
      <w:proofErr w:type="spellStart"/>
      <w:r>
        <w:rPr>
          <w:rFonts w:hint="eastAsia"/>
        </w:rPr>
        <w:t>T</w:t>
      </w:r>
      <w:r>
        <w:rPr>
          <w:rFonts w:hint="eastAsia"/>
          <w:vertAlign w:val="subscript"/>
        </w:rPr>
        <w:t>A,1</w:t>
      </w:r>
      <w:proofErr w:type="spellEnd"/>
      <w:r>
        <w:rPr>
          <w:rFonts w:hint="eastAsia"/>
        </w:rPr>
        <w:t>, which is equivalent to the red</w:t>
      </w:r>
      <w:r>
        <w:rPr>
          <w:rFonts w:hint="eastAsia"/>
        </w:rPr>
        <w:t xml:space="preserve">uced duration of the latter slot </w:t>
      </w:r>
      <w:proofErr w:type="spellStart"/>
      <w:r>
        <w:rPr>
          <w:rFonts w:hint="eastAsia"/>
        </w:rPr>
        <w:t>T</w:t>
      </w:r>
      <w:r>
        <w:rPr>
          <w:rFonts w:hint="eastAsia"/>
          <w:vertAlign w:val="subscript"/>
        </w:rPr>
        <w:t>rd</w:t>
      </w:r>
      <w:proofErr w:type="spellEnd"/>
      <w:r>
        <w:rPr>
          <w:rFonts w:hint="eastAsia"/>
        </w:rPr>
        <w:t xml:space="preserve"> based on the legacy spec. If the </w:t>
      </w:r>
      <w:r>
        <w:rPr>
          <w:rFonts w:eastAsia="宋体" w:hint="eastAsia"/>
        </w:rPr>
        <w:t>gap</w:t>
      </w:r>
      <w:r>
        <w:rPr>
          <w:rFonts w:hint="eastAsia"/>
        </w:rPr>
        <w:t xml:space="preserve"> for scheduling restriction is determined to be </w:t>
      </w:r>
      <w:proofErr w:type="spellStart"/>
      <w:r>
        <w:rPr>
          <w:rFonts w:hint="eastAsia"/>
        </w:rPr>
        <w:t>T</w:t>
      </w:r>
      <w:r>
        <w:rPr>
          <w:rFonts w:hint="eastAsia"/>
          <w:vertAlign w:val="subscript"/>
        </w:rPr>
        <w:t>sd</w:t>
      </w:r>
      <w:proofErr w:type="spellEnd"/>
      <w:r>
        <w:rPr>
          <w:rFonts w:hint="eastAsia"/>
        </w:rPr>
        <w:t>,</w:t>
      </w:r>
      <w:r>
        <w:t xml:space="preserve"> the UE does not expect to </w:t>
      </w:r>
      <w:r>
        <w:rPr>
          <w:rFonts w:hint="eastAsia"/>
        </w:rPr>
        <w:t xml:space="preserve">transmit uplink transmissions within the </w:t>
      </w:r>
      <w:r>
        <w:rPr>
          <w:rFonts w:eastAsia="宋体" w:hint="eastAsia"/>
        </w:rPr>
        <w:t>gap</w:t>
      </w:r>
      <w:r>
        <w:rPr>
          <w:rFonts w:eastAsia="宋体"/>
        </w:rPr>
        <w:t xml:space="preserve">. As a result, compared with </w:t>
      </w:r>
      <w:r>
        <w:rPr>
          <w:rFonts w:hint="eastAsia"/>
        </w:rPr>
        <w:t>reducing the transmission durat</w:t>
      </w:r>
      <w:r>
        <w:rPr>
          <w:rFonts w:hint="eastAsia"/>
        </w:rPr>
        <w:t>ion</w:t>
      </w:r>
      <w:r>
        <w:t>, the reliability of UL transmissions under 2-TA dynamic switching can be well guaranteed</w:t>
      </w:r>
      <w:r>
        <w:rPr>
          <w:rFonts w:hint="eastAsia"/>
        </w:rPr>
        <w:t>.</w:t>
      </w:r>
    </w:p>
    <w:p w:rsidR="00670902" w:rsidRDefault="008614E9">
      <w:pPr>
        <w:snapToGrid w:val="0"/>
        <w:spacing w:beforeLines="30" w:before="72" w:afterLines="30" w:after="72" w:line="288" w:lineRule="auto"/>
        <w:jc w:val="center"/>
      </w:pPr>
      <w:r>
        <w:rPr>
          <w:noProof/>
        </w:rPr>
        <w:drawing>
          <wp:inline distT="0" distB="0" distL="114300" distR="114300">
            <wp:extent cx="2884805" cy="1916430"/>
            <wp:effectExtent l="0" t="0" r="10795"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a:stretch>
                      <a:fillRect/>
                    </a:stretch>
                  </pic:blipFill>
                  <pic:spPr>
                    <a:xfrm>
                      <a:off x="0" y="0"/>
                      <a:ext cx="2884805" cy="1916430"/>
                    </a:xfrm>
                    <a:prstGeom prst="rect">
                      <a:avLst/>
                    </a:prstGeom>
                    <a:noFill/>
                    <a:ln>
                      <a:noFill/>
                    </a:ln>
                  </pic:spPr>
                </pic:pic>
              </a:graphicData>
            </a:graphic>
          </wp:inline>
        </w:drawing>
      </w:r>
    </w:p>
    <w:p w:rsidR="00670902" w:rsidRDefault="008614E9">
      <w:pPr>
        <w:snapToGrid w:val="0"/>
        <w:spacing w:beforeLines="30" w:before="72" w:afterLines="30" w:after="72" w:line="288" w:lineRule="auto"/>
        <w:jc w:val="center"/>
        <w:rPr>
          <w:rFonts w:eastAsia="宋体"/>
        </w:rPr>
      </w:pPr>
      <w:r>
        <w:rPr>
          <w:rFonts w:eastAsia="宋体" w:hint="eastAsia"/>
          <w:b/>
          <w:bCs/>
        </w:rPr>
        <w:t xml:space="preserve">Figure </w:t>
      </w:r>
      <w:r>
        <w:rPr>
          <w:rFonts w:eastAsia="宋体" w:hint="eastAsia"/>
          <w:b/>
          <w:bCs/>
        </w:rPr>
        <w:t>6</w:t>
      </w:r>
      <w:r>
        <w:rPr>
          <w:rFonts w:eastAsia="宋体" w:hint="eastAsia"/>
        </w:rPr>
        <w:t xml:space="preserve"> Overlapping between adjacent slots due to applying two TAs</w:t>
      </w:r>
    </w:p>
    <w:p w:rsidR="00670902" w:rsidRDefault="008614E9">
      <w:pPr>
        <w:snapToGrid w:val="0"/>
        <w:spacing w:beforeLines="30" w:before="72" w:afterLines="30" w:after="72" w:line="288" w:lineRule="auto"/>
        <w:jc w:val="both"/>
        <w:rPr>
          <w:rFonts w:eastAsia="宋体"/>
        </w:rPr>
      </w:pPr>
      <w:r>
        <w:rPr>
          <w:rFonts w:eastAsia="宋体" w:hint="eastAsia"/>
        </w:rPr>
        <w:t>Based on the analysis above, we have the following proposal.</w:t>
      </w:r>
    </w:p>
    <w:p w:rsidR="00670902" w:rsidRDefault="008614E9">
      <w:pPr>
        <w:pStyle w:val="ListParagraph2"/>
        <w:snapToGrid w:val="0"/>
        <w:spacing w:beforeLines="25" w:before="60" w:afterLines="25" w:after="60" w:line="300" w:lineRule="auto"/>
        <w:ind w:firstLineChars="0" w:firstLine="0"/>
        <w:jc w:val="both"/>
        <w:rPr>
          <w:rFonts w:eastAsia="宋体"/>
          <w:i/>
          <w:iCs/>
          <w:szCs w:val="20"/>
        </w:rPr>
      </w:pPr>
      <w:r>
        <w:rPr>
          <w:rFonts w:eastAsia="宋体" w:hint="eastAsia"/>
          <w:b/>
          <w:bCs/>
          <w:i/>
          <w:iCs/>
          <w:szCs w:val="20"/>
        </w:rPr>
        <w:t xml:space="preserve">Proposal </w:t>
      </w:r>
      <w:r>
        <w:rPr>
          <w:rFonts w:eastAsia="宋体" w:hint="eastAsia"/>
          <w:b/>
          <w:bCs/>
          <w:i/>
          <w:iCs/>
          <w:szCs w:val="20"/>
        </w:rPr>
        <w:t>11</w:t>
      </w:r>
      <w:r>
        <w:rPr>
          <w:rFonts w:eastAsia="宋体" w:hint="eastAsia"/>
          <w:b/>
          <w:bCs/>
          <w:i/>
          <w:iCs/>
          <w:szCs w:val="20"/>
        </w:rPr>
        <w:t>:</w:t>
      </w:r>
      <w:r>
        <w:rPr>
          <w:rFonts w:eastAsia="宋体" w:hint="eastAsia"/>
          <w:i/>
          <w:iCs/>
          <w:szCs w:val="20"/>
        </w:rPr>
        <w:t xml:space="preserve"> Regarding overlapping issues in case of two TAs, support to introduce a </w:t>
      </w:r>
      <w:r>
        <w:rPr>
          <w:rFonts w:eastAsia="宋体"/>
          <w:i/>
          <w:iCs/>
          <w:szCs w:val="20"/>
        </w:rPr>
        <w:t>scheduling restriction gap</w:t>
      </w:r>
      <w:r>
        <w:rPr>
          <w:rFonts w:eastAsia="宋体" w:hint="eastAsia"/>
          <w:i/>
          <w:iCs/>
          <w:szCs w:val="20"/>
        </w:rPr>
        <w:t xml:space="preserve"> in which UE </w:t>
      </w:r>
      <w:r>
        <w:rPr>
          <w:rFonts w:eastAsia="宋体"/>
          <w:i/>
          <w:iCs/>
          <w:szCs w:val="20"/>
        </w:rPr>
        <w:t>does not expect to</w:t>
      </w:r>
      <w:r>
        <w:rPr>
          <w:rFonts w:eastAsia="宋体" w:hint="eastAsia"/>
          <w:i/>
          <w:iCs/>
          <w:szCs w:val="20"/>
        </w:rPr>
        <w:t xml:space="preserve"> transmit </w:t>
      </w:r>
      <w:r>
        <w:rPr>
          <w:rFonts w:eastAsia="宋体"/>
          <w:i/>
          <w:iCs/>
          <w:szCs w:val="20"/>
        </w:rPr>
        <w:t xml:space="preserve">any </w:t>
      </w:r>
      <w:r>
        <w:rPr>
          <w:rFonts w:eastAsia="宋体" w:hint="eastAsia"/>
          <w:i/>
          <w:iCs/>
          <w:szCs w:val="20"/>
        </w:rPr>
        <w:t>uplink signals/channels</w:t>
      </w:r>
      <w:r>
        <w:rPr>
          <w:rFonts w:eastAsia="宋体"/>
          <w:i/>
          <w:iCs/>
          <w:szCs w:val="20"/>
        </w:rPr>
        <w:t>.</w:t>
      </w:r>
    </w:p>
    <w:p w:rsidR="00670902" w:rsidRDefault="008614E9">
      <w:pPr>
        <w:numPr>
          <w:ilvl w:val="0"/>
          <w:numId w:val="23"/>
        </w:numPr>
        <w:snapToGrid w:val="0"/>
        <w:spacing w:beforeLines="30" w:before="72" w:afterLines="30" w:after="72" w:line="288" w:lineRule="auto"/>
        <w:ind w:left="363" w:hanging="363"/>
        <w:jc w:val="both"/>
        <w:rPr>
          <w:rFonts w:eastAsia="宋体"/>
          <w:i/>
          <w:iCs/>
          <w:szCs w:val="20"/>
        </w:rPr>
      </w:pPr>
      <w:proofErr w:type="spellStart"/>
      <w:r>
        <w:rPr>
          <w:rFonts w:eastAsia="宋体"/>
          <w:i/>
          <w:iCs/>
          <w:szCs w:val="20"/>
        </w:rPr>
        <w:t>FFS</w:t>
      </w:r>
      <w:proofErr w:type="spellEnd"/>
      <w:r>
        <w:rPr>
          <w:rFonts w:eastAsia="宋体"/>
          <w:i/>
          <w:iCs/>
          <w:szCs w:val="20"/>
        </w:rPr>
        <w:t xml:space="preserve">: definition/determination rule </w:t>
      </w:r>
      <w:r>
        <w:rPr>
          <w:rFonts w:eastAsia="宋体" w:hint="eastAsia"/>
          <w:i/>
          <w:iCs/>
          <w:szCs w:val="20"/>
        </w:rPr>
        <w:t xml:space="preserve">of the </w:t>
      </w:r>
      <w:r>
        <w:rPr>
          <w:rFonts w:eastAsia="宋体"/>
          <w:i/>
          <w:iCs/>
          <w:szCs w:val="20"/>
        </w:rPr>
        <w:t>scheduling restriction gap.</w:t>
      </w:r>
    </w:p>
    <w:p w:rsidR="00670902" w:rsidRDefault="00670902">
      <w:pPr>
        <w:pStyle w:val="ListParagraph2"/>
        <w:snapToGrid w:val="0"/>
        <w:spacing w:beforeLines="25" w:before="60" w:afterLines="25" w:after="60" w:line="300" w:lineRule="auto"/>
        <w:ind w:firstLineChars="0" w:firstLine="0"/>
        <w:jc w:val="both"/>
        <w:rPr>
          <w:rFonts w:eastAsia="宋体"/>
          <w:szCs w:val="20"/>
        </w:rPr>
      </w:pPr>
    </w:p>
    <w:p w:rsidR="00670902" w:rsidRDefault="008614E9">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670902" w:rsidRDefault="008614E9">
      <w:pPr>
        <w:pStyle w:val="NoSpacing1"/>
        <w:snapToGrid w:val="0"/>
        <w:spacing w:beforeLines="30" w:before="72" w:afterLines="30" w:after="72" w:line="288" w:lineRule="auto"/>
        <w:jc w:val="both"/>
        <w:rPr>
          <w:sz w:val="20"/>
        </w:rPr>
      </w:pPr>
      <w:bookmarkStart w:id="9" w:name="OLE_LINK25"/>
      <w:r>
        <w:rPr>
          <w:rFonts w:eastAsia="t" w:hint="eastAsia"/>
          <w:sz w:val="20"/>
          <w:lang w:val="en-GB"/>
        </w:rPr>
        <w:t>In th</w:t>
      </w:r>
      <w:r>
        <w:rPr>
          <w:rFonts w:eastAsia="t" w:hint="eastAsia"/>
          <w:sz w:val="20"/>
          <w:lang w:val="en-GB"/>
        </w:rPr>
        <w:t xml:space="preserve">is contribution, we discuss the potential candidate solutions </w:t>
      </w:r>
      <w:r>
        <w:rPr>
          <w:rFonts w:hint="eastAsia"/>
          <w:sz w:val="20"/>
        </w:rPr>
        <w:t xml:space="preserve">and alternatives </w:t>
      </w:r>
      <w:r>
        <w:rPr>
          <w:rFonts w:eastAsia="t" w:hint="eastAsia"/>
          <w:sz w:val="20"/>
          <w:lang w:val="en-GB"/>
        </w:rPr>
        <w:t xml:space="preserve">to </w:t>
      </w:r>
      <w:r>
        <w:rPr>
          <w:rFonts w:eastAsia="t" w:hint="eastAsia"/>
          <w:sz w:val="20"/>
        </w:rPr>
        <w:t>support two TAs for NR multi-</w:t>
      </w:r>
      <w:proofErr w:type="spellStart"/>
      <w:r>
        <w:rPr>
          <w:rFonts w:eastAsia="t" w:hint="eastAsia"/>
          <w:sz w:val="20"/>
        </w:rPr>
        <w:t>TRP</w:t>
      </w:r>
      <w:proofErr w:type="spellEnd"/>
      <w:r>
        <w:rPr>
          <w:rFonts w:eastAsia="t" w:hint="eastAsia"/>
          <w:sz w:val="20"/>
        </w:rPr>
        <w:t xml:space="preserve"> operation</w:t>
      </w:r>
      <w:r>
        <w:rPr>
          <w:rFonts w:eastAsia="t" w:hint="eastAsia"/>
          <w:sz w:val="20"/>
          <w:lang w:val="en-GB"/>
        </w:rPr>
        <w:t xml:space="preserve"> with the following </w:t>
      </w:r>
      <w:r>
        <w:rPr>
          <w:rFonts w:hint="eastAsia"/>
          <w:sz w:val="20"/>
        </w:rPr>
        <w:t xml:space="preserve">observations and </w:t>
      </w:r>
      <w:r>
        <w:rPr>
          <w:rFonts w:eastAsia="t" w:hint="eastAsia"/>
          <w:sz w:val="20"/>
          <w:lang w:val="en-GB"/>
        </w:rPr>
        <w:t>proposals.</w:t>
      </w:r>
      <w:bookmarkEnd w:id="9"/>
    </w:p>
    <w:p w:rsidR="00670902" w:rsidRDefault="008614E9">
      <w:pPr>
        <w:snapToGrid w:val="0"/>
        <w:spacing w:beforeLines="30" w:before="72" w:afterLines="30" w:after="72" w:line="288" w:lineRule="auto"/>
        <w:jc w:val="both"/>
      </w:pPr>
      <w:r>
        <w:rPr>
          <w:rFonts w:hint="eastAsia"/>
          <w:b/>
          <w:bCs/>
          <w:i/>
          <w:iCs/>
        </w:rPr>
        <w:t>Observation 1:</w:t>
      </w:r>
      <w:r>
        <w:rPr>
          <w:rFonts w:hint="eastAsia"/>
          <w:i/>
          <w:iCs/>
        </w:rPr>
        <w:t xml:space="preserve"> </w:t>
      </w:r>
      <w:proofErr w:type="spellStart"/>
      <w:r>
        <w:rPr>
          <w:rFonts w:hint="eastAsia"/>
          <w:i/>
          <w:iCs/>
        </w:rPr>
        <w:t>RAN1</w:t>
      </w:r>
      <w:proofErr w:type="spellEnd"/>
      <w:r>
        <w:rPr>
          <w:rFonts w:hint="eastAsia"/>
          <w:i/>
          <w:iCs/>
        </w:rPr>
        <w:t xml:space="preserve"> sh</w:t>
      </w:r>
      <w:r>
        <w:rPr>
          <w:rFonts w:eastAsia="宋体" w:hint="eastAsia"/>
          <w:i/>
          <w:iCs/>
        </w:rPr>
        <w:t>all</w:t>
      </w:r>
      <w:r>
        <w:rPr>
          <w:rFonts w:hint="eastAsia"/>
          <w:i/>
          <w:iCs/>
        </w:rPr>
        <w:t xml:space="preserve"> further </w:t>
      </w:r>
      <w:r>
        <w:rPr>
          <w:rFonts w:eastAsia="宋体" w:hint="eastAsia"/>
          <w:i/>
          <w:iCs/>
        </w:rPr>
        <w:t xml:space="preserve">evaluate and </w:t>
      </w:r>
      <w:r>
        <w:rPr>
          <w:rFonts w:eastAsia="宋体" w:hint="eastAsia"/>
          <w:i/>
          <w:iCs/>
        </w:rPr>
        <w:t>study</w:t>
      </w:r>
      <w:r>
        <w:rPr>
          <w:rFonts w:hint="eastAsia"/>
          <w:i/>
          <w:iCs/>
        </w:rPr>
        <w:t xml:space="preserve"> the feasibility and necessity o</w:t>
      </w:r>
      <w:r>
        <w:rPr>
          <w:rFonts w:hint="eastAsia"/>
          <w:i/>
          <w:iCs/>
        </w:rPr>
        <w:t>f TA enhancement per beam</w:t>
      </w:r>
      <w:r>
        <w:rPr>
          <w:rFonts w:eastAsia="宋体" w:hint="eastAsia"/>
          <w:i/>
          <w:iCs/>
        </w:rPr>
        <w:t>/beam group in addition to TA enhancement per TRP</w:t>
      </w:r>
      <w:r>
        <w:rPr>
          <w:rFonts w:hint="eastAsia"/>
          <w:i/>
          <w:iCs/>
        </w:rPr>
        <w:t>.</w:t>
      </w:r>
    </w:p>
    <w:p w:rsidR="00670902" w:rsidRDefault="008614E9">
      <w:pPr>
        <w:snapToGrid w:val="0"/>
        <w:spacing w:beforeLines="30" w:before="72" w:afterLines="30" w:after="72" w:line="288" w:lineRule="auto"/>
        <w:jc w:val="both"/>
      </w:pPr>
      <w:r>
        <w:rPr>
          <w:rFonts w:hint="eastAsia"/>
          <w:b/>
          <w:bCs/>
          <w:i/>
          <w:iCs/>
        </w:rPr>
        <w:t xml:space="preserve">Observation </w:t>
      </w:r>
      <w:r>
        <w:rPr>
          <w:rFonts w:eastAsia="宋体" w:hint="eastAsia"/>
          <w:b/>
          <w:bCs/>
          <w:i/>
          <w:iCs/>
        </w:rPr>
        <w:t>2</w:t>
      </w:r>
      <w:r>
        <w:rPr>
          <w:rFonts w:hint="eastAsia"/>
          <w:b/>
          <w:bCs/>
          <w:i/>
          <w:iCs/>
        </w:rPr>
        <w:t>:</w:t>
      </w:r>
      <w:r>
        <w:rPr>
          <w:rFonts w:hint="eastAsia"/>
          <w:i/>
          <w:iCs/>
        </w:rPr>
        <w:t xml:space="preserve"> </w:t>
      </w:r>
      <w:proofErr w:type="spellStart"/>
      <w:r>
        <w:rPr>
          <w:rFonts w:hint="eastAsia"/>
          <w:i/>
          <w:iCs/>
        </w:rPr>
        <w:t>RAN1</w:t>
      </w:r>
      <w:proofErr w:type="spellEnd"/>
      <w:r>
        <w:rPr>
          <w:rFonts w:hint="eastAsia"/>
          <w:i/>
          <w:iCs/>
        </w:rPr>
        <w:t xml:space="preserve"> sh</w:t>
      </w:r>
      <w:r>
        <w:rPr>
          <w:rFonts w:eastAsia="宋体" w:hint="eastAsia"/>
          <w:i/>
          <w:iCs/>
        </w:rPr>
        <w:t>all</w:t>
      </w:r>
      <w:r>
        <w:rPr>
          <w:rFonts w:hint="eastAsia"/>
          <w:i/>
          <w:iCs/>
        </w:rPr>
        <w:t xml:space="preserve"> </w:t>
      </w:r>
      <w:r>
        <w:rPr>
          <w:rFonts w:eastAsia="宋体" w:hint="eastAsia"/>
          <w:i/>
          <w:iCs/>
        </w:rPr>
        <w:t>specify a unified framework of Uplink Time Alignment for both multi-DCI based multi-</w:t>
      </w:r>
      <w:proofErr w:type="spellStart"/>
      <w:r>
        <w:rPr>
          <w:rFonts w:eastAsia="宋体" w:hint="eastAsia"/>
          <w:i/>
          <w:iCs/>
        </w:rPr>
        <w:t>TRP</w:t>
      </w:r>
      <w:proofErr w:type="spellEnd"/>
      <w:r>
        <w:rPr>
          <w:rFonts w:eastAsia="宋体" w:hint="eastAsia"/>
          <w:i/>
          <w:iCs/>
        </w:rPr>
        <w:t xml:space="preserve"> and inter-cell mobility</w:t>
      </w:r>
      <w:r>
        <w:rPr>
          <w:rFonts w:hint="eastAsia"/>
          <w:i/>
          <w:iCs/>
        </w:rPr>
        <w:t>.</w:t>
      </w:r>
    </w:p>
    <w:p w:rsidR="00670902" w:rsidRDefault="008614E9">
      <w:pPr>
        <w:snapToGrid w:val="0"/>
        <w:spacing w:beforeLines="30" w:before="72" w:afterLines="30" w:after="72" w:line="288" w:lineRule="auto"/>
        <w:jc w:val="both"/>
        <w:rPr>
          <w:rFonts w:eastAsia="宋体"/>
          <w:i/>
          <w:iCs/>
        </w:rPr>
      </w:pPr>
      <w:r>
        <w:rPr>
          <w:rFonts w:eastAsia="宋体" w:hint="eastAsia"/>
          <w:b/>
          <w:bCs/>
          <w:i/>
          <w:iCs/>
        </w:rPr>
        <w:t>Observation 3:</w:t>
      </w:r>
      <w:r>
        <w:rPr>
          <w:rFonts w:eastAsia="宋体" w:hint="eastAsia"/>
          <w:i/>
          <w:iCs/>
        </w:rPr>
        <w:t xml:space="preserve"> The Timing advance adjustment amount should be determined by the signaling from the network rather than the downlink reception timing measurement by the UE.</w:t>
      </w:r>
    </w:p>
    <w:p w:rsidR="00670902" w:rsidRDefault="00670902">
      <w:pPr>
        <w:snapToGrid w:val="0"/>
        <w:spacing w:beforeLines="30" w:before="72" w:afterLines="30" w:after="72" w:line="288" w:lineRule="auto"/>
        <w:jc w:val="both"/>
        <w:rPr>
          <w:i/>
          <w:iCs/>
          <w:szCs w:val="20"/>
        </w:rPr>
      </w:pPr>
    </w:p>
    <w:p w:rsidR="00670902" w:rsidRDefault="008614E9">
      <w:pPr>
        <w:snapToGrid w:val="0"/>
        <w:spacing w:beforeLines="30" w:before="72" w:afterLines="30" w:after="72" w:line="288" w:lineRule="auto"/>
        <w:jc w:val="both"/>
        <w:rPr>
          <w:rFonts w:eastAsia="宋体"/>
          <w:i/>
          <w:iCs/>
        </w:rPr>
      </w:pPr>
      <w:r>
        <w:rPr>
          <w:rFonts w:eastAsia="宋体" w:hint="eastAsia"/>
          <w:b/>
          <w:bCs/>
          <w:i/>
          <w:iCs/>
        </w:rPr>
        <w:t>Proposal 1:</w:t>
      </w:r>
      <w:r>
        <w:rPr>
          <w:rFonts w:eastAsia="宋体" w:hint="eastAsia"/>
          <w:i/>
          <w:iCs/>
        </w:rPr>
        <w:t xml:space="preserve"> Regarding of the determination of two timing advance values,</w:t>
      </w:r>
      <w:r>
        <w:rPr>
          <w:rFonts w:eastAsia="宋体" w:hint="eastAsia"/>
          <w:i/>
          <w:iCs/>
        </w:rPr>
        <w:t xml:space="preserve"> s</w:t>
      </w:r>
      <w:r>
        <w:rPr>
          <w:rFonts w:eastAsia="宋体" w:hint="eastAsia"/>
          <w:i/>
          <w:iCs/>
        </w:rPr>
        <w:t xml:space="preserve">upport </w:t>
      </w:r>
      <w:r>
        <w:rPr>
          <w:rFonts w:eastAsia="宋体" w:hint="eastAsia"/>
          <w:i/>
          <w:iCs/>
        </w:rPr>
        <w:t xml:space="preserve">of </w:t>
      </w:r>
      <w:r>
        <w:rPr>
          <w:rFonts w:eastAsia="宋体" w:hint="eastAsia"/>
          <w:i/>
          <w:iCs/>
        </w:rPr>
        <w:t>the network s</w:t>
      </w:r>
      <w:r>
        <w:rPr>
          <w:rFonts w:eastAsia="宋体" w:hint="eastAsia"/>
          <w:i/>
          <w:iCs/>
        </w:rPr>
        <w:t xml:space="preserve">ignals two individual </w:t>
      </w:r>
      <w:proofErr w:type="spellStart"/>
      <w:r>
        <w:rPr>
          <w:rFonts w:eastAsia="宋体" w:hint="eastAsia"/>
          <w:i/>
          <w:iCs/>
        </w:rPr>
        <w:t>TACs</w:t>
      </w:r>
      <w:proofErr w:type="spellEnd"/>
      <w:r>
        <w:rPr>
          <w:rFonts w:eastAsia="宋体" w:hint="eastAsia"/>
          <w:i/>
          <w:iCs/>
        </w:rPr>
        <w:t xml:space="preserve"> associated with the respective TRP.</w:t>
      </w:r>
    </w:p>
    <w:p w:rsidR="00670902" w:rsidRDefault="008614E9">
      <w:pPr>
        <w:widowControl w:val="0"/>
        <w:spacing w:beforeLines="30" w:before="72" w:afterLines="30" w:after="72" w:line="288" w:lineRule="auto"/>
        <w:jc w:val="both"/>
        <w:rPr>
          <w:i/>
          <w:szCs w:val="21"/>
        </w:rPr>
      </w:pPr>
      <w:r>
        <w:rPr>
          <w:rFonts w:eastAsia="宋体" w:hint="eastAsia"/>
          <w:b/>
          <w:i/>
          <w:szCs w:val="21"/>
        </w:rPr>
        <w:t>Proposal</w:t>
      </w:r>
      <w:r>
        <w:rPr>
          <w:b/>
          <w:i/>
          <w:szCs w:val="21"/>
        </w:rPr>
        <w:t xml:space="preserve"> </w:t>
      </w:r>
      <w:r>
        <w:rPr>
          <w:rFonts w:eastAsia="宋体" w:hint="eastAsia"/>
          <w:b/>
          <w:i/>
          <w:szCs w:val="21"/>
        </w:rPr>
        <w:t>2</w:t>
      </w:r>
      <w:r>
        <w:rPr>
          <w:b/>
          <w:bCs/>
          <w:i/>
          <w:szCs w:val="21"/>
        </w:rPr>
        <w:t>:</w:t>
      </w:r>
      <w:r>
        <w:rPr>
          <w:i/>
          <w:szCs w:val="21"/>
        </w:rPr>
        <w:t xml:space="preserve"> </w:t>
      </w:r>
      <w:r>
        <w:rPr>
          <w:rFonts w:hint="eastAsia"/>
          <w:i/>
          <w:szCs w:val="21"/>
        </w:rPr>
        <w:t>For multi-DCI based multi-</w:t>
      </w:r>
      <w:proofErr w:type="spellStart"/>
      <w:r>
        <w:rPr>
          <w:rFonts w:hint="eastAsia"/>
          <w:i/>
          <w:szCs w:val="21"/>
        </w:rPr>
        <w:t>TRP</w:t>
      </w:r>
      <w:proofErr w:type="spellEnd"/>
      <w:r>
        <w:rPr>
          <w:rFonts w:hint="eastAsia"/>
          <w:i/>
          <w:szCs w:val="21"/>
        </w:rPr>
        <w:t xml:space="preserve"> operation for TA enhancement, </w:t>
      </w:r>
    </w:p>
    <w:p w:rsidR="00670902" w:rsidRDefault="008614E9">
      <w:pPr>
        <w:widowControl w:val="0"/>
        <w:numPr>
          <w:ilvl w:val="0"/>
          <w:numId w:val="15"/>
        </w:numPr>
        <w:spacing w:beforeLines="30" w:before="72" w:afterLines="30" w:after="72" w:line="288" w:lineRule="auto"/>
        <w:ind w:left="363" w:hanging="363"/>
        <w:jc w:val="both"/>
        <w:rPr>
          <w:rFonts w:eastAsia="宋体"/>
          <w:i/>
          <w:szCs w:val="21"/>
        </w:rPr>
      </w:pPr>
      <w:r>
        <w:rPr>
          <w:rFonts w:eastAsia="宋体" w:hint="eastAsia"/>
          <w:i/>
          <w:szCs w:val="21"/>
        </w:rPr>
        <w:t xml:space="preserve">Support </w:t>
      </w:r>
      <w:r>
        <w:rPr>
          <w:rFonts w:eastAsia="宋体" w:hint="eastAsia"/>
          <w:i/>
          <w:szCs w:val="21"/>
        </w:rPr>
        <w:t xml:space="preserve">of </w:t>
      </w:r>
      <w:r>
        <w:rPr>
          <w:rFonts w:eastAsia="宋体" w:hint="eastAsia"/>
          <w:i/>
          <w:szCs w:val="21"/>
        </w:rPr>
        <w:t xml:space="preserve">configuring two </w:t>
      </w:r>
      <w:proofErr w:type="spellStart"/>
      <w:r>
        <w:rPr>
          <w:rFonts w:eastAsia="宋体" w:hint="eastAsia"/>
          <w:i/>
          <w:szCs w:val="21"/>
        </w:rPr>
        <w:t>TAGs</w:t>
      </w:r>
      <w:proofErr w:type="spellEnd"/>
      <w:r>
        <w:rPr>
          <w:rFonts w:eastAsia="宋体" w:hint="eastAsia"/>
          <w:i/>
          <w:szCs w:val="21"/>
        </w:rPr>
        <w:t xml:space="preserve"> within a serving cell</w:t>
      </w:r>
      <w:r>
        <w:rPr>
          <w:rFonts w:eastAsia="宋体"/>
          <w:i/>
          <w:szCs w:val="21"/>
        </w:rPr>
        <w:t xml:space="preserve"> </w:t>
      </w:r>
      <w:r>
        <w:rPr>
          <w:rFonts w:eastAsia="宋体" w:hint="eastAsia"/>
          <w:i/>
          <w:szCs w:val="21"/>
        </w:rPr>
        <w:t>(</w:t>
      </w:r>
      <w:proofErr w:type="spellStart"/>
      <w:r>
        <w:rPr>
          <w:rFonts w:eastAsia="宋体" w:hint="eastAsia"/>
          <w:i/>
          <w:szCs w:val="21"/>
        </w:rPr>
        <w:t>Alt1</w:t>
      </w:r>
      <w:proofErr w:type="spellEnd"/>
      <w:r>
        <w:rPr>
          <w:rFonts w:eastAsia="宋体" w:hint="eastAsia"/>
          <w:i/>
          <w:szCs w:val="21"/>
        </w:rPr>
        <w:t>), and each TAG corresponds to one TRP.</w:t>
      </w:r>
    </w:p>
    <w:p w:rsidR="00670902" w:rsidRDefault="008614E9">
      <w:pPr>
        <w:widowControl w:val="0"/>
        <w:numPr>
          <w:ilvl w:val="0"/>
          <w:numId w:val="15"/>
        </w:numPr>
        <w:spacing w:beforeLines="30" w:before="72" w:afterLines="30" w:after="72" w:line="288" w:lineRule="auto"/>
        <w:ind w:left="363" w:hanging="363"/>
        <w:jc w:val="both"/>
      </w:pPr>
      <w:proofErr w:type="spellStart"/>
      <w:r>
        <w:rPr>
          <w:rFonts w:eastAsia="宋体" w:hint="eastAsia"/>
          <w:i/>
          <w:szCs w:val="21"/>
        </w:rPr>
        <w:t>FFS</w:t>
      </w:r>
      <w:proofErr w:type="spellEnd"/>
      <w:r>
        <w:rPr>
          <w:rFonts w:eastAsia="宋体" w:hint="eastAsia"/>
          <w:i/>
          <w:szCs w:val="21"/>
        </w:rPr>
        <w:t xml:space="preserve">: the details of </w:t>
      </w:r>
      <w:r>
        <w:rPr>
          <w:rFonts w:eastAsia="宋体" w:hint="eastAsia"/>
          <w:i/>
          <w:szCs w:val="21"/>
        </w:rPr>
        <w:t xml:space="preserve">the TAG-ID of </w:t>
      </w:r>
      <w:proofErr w:type="spellStart"/>
      <w:r>
        <w:rPr>
          <w:rFonts w:eastAsia="宋体" w:hint="eastAsia"/>
          <w:i/>
          <w:szCs w:val="21"/>
        </w:rPr>
        <w:t>TAGs</w:t>
      </w:r>
      <w:proofErr w:type="spellEnd"/>
      <w:r>
        <w:rPr>
          <w:rFonts w:eastAsia="宋体" w:hint="eastAsia"/>
          <w:i/>
          <w:szCs w:val="21"/>
        </w:rPr>
        <w:t xml:space="preserve"> within the same serving cell.</w:t>
      </w:r>
    </w:p>
    <w:p w:rsidR="00670902" w:rsidRDefault="008614E9">
      <w:pPr>
        <w:snapToGrid w:val="0"/>
        <w:spacing w:beforeLines="30" w:before="72" w:afterLines="30" w:after="72" w:line="288" w:lineRule="auto"/>
        <w:jc w:val="both"/>
        <w:rPr>
          <w:rFonts w:eastAsia="宋体"/>
          <w:i/>
          <w:szCs w:val="21"/>
        </w:rPr>
      </w:pPr>
      <w:r>
        <w:rPr>
          <w:rFonts w:eastAsia="宋体" w:hint="eastAsia"/>
          <w:b/>
          <w:i/>
          <w:szCs w:val="21"/>
        </w:rPr>
        <w:t>Proposal</w:t>
      </w:r>
      <w:r>
        <w:rPr>
          <w:b/>
          <w:i/>
          <w:szCs w:val="21"/>
        </w:rPr>
        <w:t xml:space="preserve"> </w:t>
      </w:r>
      <w:r>
        <w:rPr>
          <w:rFonts w:eastAsia="宋体" w:hint="eastAsia"/>
          <w:b/>
          <w:i/>
          <w:szCs w:val="21"/>
        </w:rPr>
        <w:t>3</w:t>
      </w:r>
      <w:r>
        <w:rPr>
          <w:b/>
          <w:bCs/>
          <w:i/>
          <w:szCs w:val="21"/>
        </w:rPr>
        <w:t>:</w:t>
      </w:r>
      <w:r>
        <w:rPr>
          <w:i/>
          <w:szCs w:val="21"/>
        </w:rPr>
        <w:t xml:space="preserve"> R</w:t>
      </w:r>
      <w:r>
        <w:rPr>
          <w:rFonts w:hint="eastAsia"/>
          <w:i/>
          <w:szCs w:val="21"/>
        </w:rPr>
        <w:t xml:space="preserve">egarding </w:t>
      </w:r>
      <w:r>
        <w:rPr>
          <w:rFonts w:eastAsia="宋体" w:hint="eastAsia"/>
          <w:i/>
          <w:szCs w:val="21"/>
        </w:rPr>
        <w:t>the association of TA to UL channels/signals,</w:t>
      </w:r>
    </w:p>
    <w:p w:rsidR="00670902" w:rsidRDefault="008614E9">
      <w:pPr>
        <w:numPr>
          <w:ilvl w:val="0"/>
          <w:numId w:val="17"/>
        </w:numPr>
        <w:snapToGrid w:val="0"/>
        <w:spacing w:beforeLines="30" w:before="72" w:afterLines="30" w:after="72" w:line="288" w:lineRule="auto"/>
        <w:ind w:left="363" w:hanging="363"/>
        <w:jc w:val="both"/>
        <w:rPr>
          <w:rFonts w:eastAsia="宋体"/>
          <w:i/>
          <w:szCs w:val="21"/>
        </w:rPr>
      </w:pPr>
      <w:r>
        <w:rPr>
          <w:rFonts w:eastAsia="宋体" w:hint="eastAsia"/>
          <w:i/>
          <w:szCs w:val="21"/>
        </w:rPr>
        <w:t xml:space="preserve">Each TA is associated with one of the </w:t>
      </w:r>
      <w:proofErr w:type="spellStart"/>
      <w:r>
        <w:rPr>
          <w:rFonts w:eastAsia="宋体" w:hint="eastAsia"/>
          <w:i/>
          <w:szCs w:val="21"/>
        </w:rPr>
        <w:t>CORESETPool</w:t>
      </w:r>
      <w:proofErr w:type="spellEnd"/>
      <w:r>
        <w:rPr>
          <w:rFonts w:eastAsia="宋体" w:hint="eastAsia"/>
          <w:i/>
          <w:szCs w:val="21"/>
        </w:rPr>
        <w:t xml:space="preserve"> indices.</w:t>
      </w:r>
    </w:p>
    <w:p w:rsidR="00670902" w:rsidRDefault="008614E9">
      <w:pPr>
        <w:numPr>
          <w:ilvl w:val="0"/>
          <w:numId w:val="17"/>
        </w:numPr>
        <w:snapToGrid w:val="0"/>
        <w:spacing w:beforeLines="30" w:before="72" w:afterLines="30" w:after="72" w:line="288" w:lineRule="auto"/>
        <w:ind w:left="363" w:hanging="363"/>
        <w:jc w:val="both"/>
      </w:pPr>
      <w:proofErr w:type="spellStart"/>
      <w:r>
        <w:rPr>
          <w:rFonts w:eastAsia="宋体" w:hint="eastAsia"/>
          <w:i/>
          <w:szCs w:val="21"/>
        </w:rPr>
        <w:lastRenderedPageBreak/>
        <w:t>FFS</w:t>
      </w:r>
      <w:proofErr w:type="spellEnd"/>
      <w:r>
        <w:rPr>
          <w:rFonts w:eastAsia="宋体" w:hint="eastAsia"/>
          <w:i/>
          <w:szCs w:val="21"/>
        </w:rPr>
        <w:t>: whether/how to associate each TA with one TCI state.</w:t>
      </w:r>
    </w:p>
    <w:p w:rsidR="00670902" w:rsidRDefault="008614E9">
      <w:pPr>
        <w:widowControl w:val="0"/>
        <w:spacing w:beforeLines="30" w:before="72" w:afterLines="30" w:after="72" w:line="288" w:lineRule="auto"/>
        <w:jc w:val="both"/>
        <w:rPr>
          <w:rFonts w:eastAsia="宋体"/>
          <w:bCs/>
          <w:i/>
          <w:szCs w:val="20"/>
        </w:rPr>
      </w:pPr>
      <w:r>
        <w:rPr>
          <w:rFonts w:eastAsia="宋体" w:hint="eastAsia"/>
          <w:b/>
          <w:i/>
          <w:szCs w:val="20"/>
        </w:rPr>
        <w:t>Proposal</w:t>
      </w:r>
      <w:r>
        <w:rPr>
          <w:b/>
          <w:i/>
          <w:szCs w:val="20"/>
        </w:rPr>
        <w:t xml:space="preserve"> </w:t>
      </w:r>
      <w:r>
        <w:rPr>
          <w:rFonts w:eastAsia="宋体" w:hint="eastAsia"/>
          <w:b/>
          <w:i/>
          <w:szCs w:val="20"/>
        </w:rPr>
        <w:t>4</w:t>
      </w:r>
      <w:r>
        <w:rPr>
          <w:b/>
          <w:i/>
          <w:szCs w:val="20"/>
        </w:rPr>
        <w:t xml:space="preserve">: </w:t>
      </w:r>
      <w:r>
        <w:rPr>
          <w:rFonts w:hint="eastAsia"/>
          <w:bCs/>
          <w:i/>
          <w:szCs w:val="20"/>
        </w:rPr>
        <w:t xml:space="preserve">Regarding </w:t>
      </w:r>
      <w:r>
        <w:rPr>
          <w:rFonts w:eastAsia="宋体" w:hint="eastAsia"/>
          <w:bCs/>
          <w:i/>
          <w:szCs w:val="20"/>
        </w:rPr>
        <w:t xml:space="preserve">updating of two TAs based on the </w:t>
      </w:r>
      <w:proofErr w:type="spellStart"/>
      <w:r>
        <w:rPr>
          <w:rFonts w:eastAsia="宋体" w:hint="eastAsia"/>
          <w:bCs/>
          <w:i/>
          <w:szCs w:val="20"/>
        </w:rPr>
        <w:t>TAC</w:t>
      </w:r>
      <w:proofErr w:type="spellEnd"/>
      <w:r>
        <w:rPr>
          <w:rFonts w:eastAsia="宋体" w:hint="eastAsia"/>
          <w:bCs/>
          <w:i/>
          <w:szCs w:val="20"/>
        </w:rPr>
        <w:t xml:space="preserve"> MAC CE,</w:t>
      </w:r>
      <w:r>
        <w:rPr>
          <w:rFonts w:eastAsia="宋体"/>
          <w:bCs/>
          <w:i/>
          <w:szCs w:val="20"/>
        </w:rPr>
        <w:t xml:space="preserve"> the following candidates can be further studied.</w:t>
      </w:r>
    </w:p>
    <w:p w:rsidR="00670902" w:rsidRDefault="008614E9">
      <w:pPr>
        <w:numPr>
          <w:ilvl w:val="0"/>
          <w:numId w:val="17"/>
        </w:numPr>
        <w:snapToGrid w:val="0"/>
        <w:spacing w:beforeLines="30" w:before="72" w:afterLines="30" w:after="72" w:line="288" w:lineRule="auto"/>
        <w:ind w:left="363" w:hanging="363"/>
        <w:jc w:val="both"/>
        <w:rPr>
          <w:bCs/>
          <w:i/>
          <w:szCs w:val="20"/>
        </w:rPr>
      </w:pPr>
      <w:r>
        <w:rPr>
          <w:rFonts w:eastAsia="宋体" w:hint="eastAsia"/>
          <w:i/>
          <w:szCs w:val="21"/>
        </w:rPr>
        <w:t xml:space="preserve">A </w:t>
      </w:r>
      <w:proofErr w:type="spellStart"/>
      <w:r>
        <w:rPr>
          <w:rFonts w:eastAsia="宋体" w:hint="eastAsia"/>
          <w:i/>
          <w:szCs w:val="21"/>
        </w:rPr>
        <w:t>TRP</w:t>
      </w:r>
      <w:proofErr w:type="spellEnd"/>
      <w:r>
        <w:rPr>
          <w:rFonts w:eastAsia="宋体" w:hint="eastAsia"/>
          <w:i/>
          <w:szCs w:val="21"/>
        </w:rPr>
        <w:t xml:space="preserve"> related indication </w:t>
      </w:r>
      <w:r>
        <w:rPr>
          <w:rFonts w:eastAsia="宋体" w:hint="eastAsia"/>
          <w:i/>
          <w:szCs w:val="21"/>
        </w:rPr>
        <w:t xml:space="preserve">can be introduced </w:t>
      </w:r>
      <w:r>
        <w:rPr>
          <w:rFonts w:eastAsia="宋体" w:hint="eastAsia"/>
          <w:i/>
          <w:szCs w:val="21"/>
        </w:rPr>
        <w:t>in TAG-</w:t>
      </w:r>
      <w:proofErr w:type="spellStart"/>
      <w:r>
        <w:rPr>
          <w:rFonts w:eastAsia="宋体" w:hint="eastAsia"/>
          <w:i/>
          <w:szCs w:val="21"/>
        </w:rPr>
        <w:t>Config</w:t>
      </w:r>
      <w:proofErr w:type="spellEnd"/>
      <w:r>
        <w:rPr>
          <w:rFonts w:eastAsia="宋体" w:hint="eastAsia"/>
          <w:i/>
          <w:szCs w:val="21"/>
        </w:rPr>
        <w:t>.</w:t>
      </w:r>
    </w:p>
    <w:p w:rsidR="00670902" w:rsidRDefault="008614E9">
      <w:pPr>
        <w:numPr>
          <w:ilvl w:val="0"/>
          <w:numId w:val="17"/>
        </w:numPr>
        <w:snapToGrid w:val="0"/>
        <w:spacing w:beforeLines="30" w:before="72" w:afterLines="30" w:after="72" w:line="288" w:lineRule="auto"/>
        <w:ind w:left="363" w:hanging="363"/>
        <w:jc w:val="both"/>
        <w:rPr>
          <w:rFonts w:eastAsia="宋体"/>
          <w:bCs/>
          <w:i/>
          <w:szCs w:val="20"/>
        </w:rPr>
      </w:pPr>
      <w:r>
        <w:rPr>
          <w:rFonts w:eastAsia="宋体" w:hint="eastAsia"/>
          <w:bCs/>
          <w:i/>
          <w:szCs w:val="20"/>
        </w:rPr>
        <w:t xml:space="preserve">A </w:t>
      </w:r>
      <w:proofErr w:type="spellStart"/>
      <w:r>
        <w:rPr>
          <w:rFonts w:hint="eastAsia"/>
          <w:bCs/>
          <w:i/>
          <w:szCs w:val="20"/>
        </w:rPr>
        <w:t>TRP</w:t>
      </w:r>
      <w:proofErr w:type="spellEnd"/>
      <w:r>
        <w:rPr>
          <w:rFonts w:hint="eastAsia"/>
          <w:bCs/>
          <w:i/>
          <w:szCs w:val="20"/>
        </w:rPr>
        <w:t xml:space="preserve"> related indication </w:t>
      </w:r>
      <w:r>
        <w:rPr>
          <w:rFonts w:eastAsia="宋体" w:hint="eastAsia"/>
          <w:i/>
          <w:szCs w:val="21"/>
        </w:rPr>
        <w:t xml:space="preserve">can be introduced </w:t>
      </w:r>
      <w:r>
        <w:rPr>
          <w:rFonts w:hint="eastAsia"/>
          <w:bCs/>
          <w:i/>
          <w:szCs w:val="20"/>
        </w:rPr>
        <w:t xml:space="preserve">in </w:t>
      </w:r>
      <w:proofErr w:type="spellStart"/>
      <w:r>
        <w:rPr>
          <w:rFonts w:hint="eastAsia"/>
          <w:bCs/>
          <w:i/>
          <w:szCs w:val="20"/>
        </w:rPr>
        <w:t>TAC</w:t>
      </w:r>
      <w:proofErr w:type="spellEnd"/>
      <w:r>
        <w:rPr>
          <w:rFonts w:hint="eastAsia"/>
          <w:bCs/>
          <w:i/>
          <w:szCs w:val="20"/>
        </w:rPr>
        <w:t xml:space="preserve"> MAC CE.</w:t>
      </w:r>
    </w:p>
    <w:p w:rsidR="00670902" w:rsidRDefault="008614E9">
      <w:pPr>
        <w:numPr>
          <w:ilvl w:val="0"/>
          <w:numId w:val="17"/>
        </w:numPr>
        <w:snapToGrid w:val="0"/>
        <w:spacing w:beforeLines="30" w:before="72" w:afterLines="30" w:after="72" w:line="288" w:lineRule="auto"/>
        <w:ind w:left="363" w:hanging="363"/>
        <w:jc w:val="both"/>
        <w:rPr>
          <w:rFonts w:eastAsia="宋体"/>
          <w:bCs/>
          <w:i/>
          <w:szCs w:val="20"/>
        </w:rPr>
      </w:pPr>
      <w:r>
        <w:rPr>
          <w:rFonts w:eastAsia="宋体" w:hint="eastAsia"/>
          <w:bCs/>
          <w:i/>
          <w:szCs w:val="20"/>
        </w:rPr>
        <w:t xml:space="preserve">Multiple </w:t>
      </w:r>
      <w:proofErr w:type="spellStart"/>
      <w:r>
        <w:rPr>
          <w:rFonts w:hint="eastAsia"/>
          <w:bCs/>
          <w:i/>
          <w:szCs w:val="20"/>
        </w:rPr>
        <w:t>TACs</w:t>
      </w:r>
      <w:proofErr w:type="spellEnd"/>
      <w:r>
        <w:rPr>
          <w:rFonts w:hint="eastAsia"/>
          <w:bCs/>
          <w:i/>
          <w:szCs w:val="20"/>
        </w:rPr>
        <w:t xml:space="preserve"> </w:t>
      </w:r>
      <w:r>
        <w:rPr>
          <w:rFonts w:eastAsia="宋体" w:hint="eastAsia"/>
          <w:bCs/>
          <w:i/>
          <w:szCs w:val="20"/>
        </w:rPr>
        <w:t xml:space="preserve">can be introduced </w:t>
      </w:r>
      <w:r>
        <w:rPr>
          <w:rFonts w:hint="eastAsia"/>
          <w:bCs/>
          <w:i/>
          <w:szCs w:val="20"/>
        </w:rPr>
        <w:t xml:space="preserve">in </w:t>
      </w:r>
      <w:proofErr w:type="spellStart"/>
      <w:r>
        <w:rPr>
          <w:rFonts w:hint="eastAsia"/>
          <w:bCs/>
          <w:i/>
          <w:szCs w:val="20"/>
        </w:rPr>
        <w:t>TAC</w:t>
      </w:r>
      <w:proofErr w:type="spellEnd"/>
      <w:r>
        <w:rPr>
          <w:rFonts w:hint="eastAsia"/>
          <w:bCs/>
          <w:i/>
          <w:szCs w:val="20"/>
        </w:rPr>
        <w:t xml:space="preserve"> MAC CE</w:t>
      </w:r>
      <w:r>
        <w:rPr>
          <w:rFonts w:eastAsia="宋体" w:hint="eastAsia"/>
          <w:bCs/>
          <w:i/>
          <w:szCs w:val="20"/>
        </w:rPr>
        <w:t>.</w:t>
      </w:r>
    </w:p>
    <w:p w:rsidR="00670902" w:rsidRDefault="008614E9">
      <w:pPr>
        <w:snapToGrid w:val="0"/>
        <w:spacing w:beforeLines="30" w:before="72" w:afterLines="30" w:after="72" w:line="288" w:lineRule="auto"/>
        <w:jc w:val="both"/>
        <w:rPr>
          <w:i/>
          <w:szCs w:val="21"/>
        </w:rPr>
      </w:pPr>
      <w:r>
        <w:rPr>
          <w:rFonts w:eastAsia="宋体" w:hint="eastAsia"/>
          <w:b/>
          <w:i/>
          <w:szCs w:val="21"/>
        </w:rPr>
        <w:t>Proposal</w:t>
      </w:r>
      <w:r>
        <w:rPr>
          <w:b/>
          <w:i/>
          <w:szCs w:val="21"/>
        </w:rPr>
        <w:t xml:space="preserve"> </w:t>
      </w:r>
      <w:r>
        <w:rPr>
          <w:rFonts w:eastAsia="宋体" w:hint="eastAsia"/>
          <w:b/>
          <w:i/>
          <w:szCs w:val="21"/>
        </w:rPr>
        <w:t>5</w:t>
      </w:r>
      <w:r>
        <w:rPr>
          <w:b/>
          <w:bCs/>
          <w:i/>
          <w:szCs w:val="21"/>
        </w:rPr>
        <w:t>:</w:t>
      </w:r>
      <w:r>
        <w:rPr>
          <w:i/>
          <w:szCs w:val="21"/>
        </w:rPr>
        <w:t xml:space="preserve"> </w:t>
      </w:r>
      <w:r>
        <w:rPr>
          <w:rFonts w:hint="eastAsia"/>
          <w:i/>
          <w:szCs w:val="21"/>
        </w:rPr>
        <w:t xml:space="preserve">Regarding uplink frame boundaries for two </w:t>
      </w:r>
      <w:proofErr w:type="spellStart"/>
      <w:r>
        <w:rPr>
          <w:rFonts w:hint="eastAsia"/>
          <w:i/>
          <w:szCs w:val="21"/>
        </w:rPr>
        <w:t>TRPs</w:t>
      </w:r>
      <w:proofErr w:type="spellEnd"/>
      <w:r>
        <w:rPr>
          <w:rFonts w:hint="eastAsia"/>
          <w:i/>
          <w:szCs w:val="21"/>
        </w:rPr>
        <w:t xml:space="preserve"> in a serving cell, </w:t>
      </w:r>
      <w:r>
        <w:rPr>
          <w:rFonts w:eastAsia="宋体" w:hint="eastAsia"/>
          <w:i/>
          <w:szCs w:val="21"/>
        </w:rPr>
        <w:t>further study how</w:t>
      </w:r>
      <w:r>
        <w:rPr>
          <w:rFonts w:hint="eastAsia"/>
          <w:i/>
          <w:szCs w:val="21"/>
        </w:rPr>
        <w:t xml:space="preserve"> to determin</w:t>
      </w:r>
      <w:r>
        <w:rPr>
          <w:rFonts w:eastAsia="宋体" w:hint="eastAsia"/>
          <w:i/>
          <w:szCs w:val="21"/>
        </w:rPr>
        <w:t>e</w:t>
      </w:r>
      <w:r>
        <w:rPr>
          <w:rFonts w:hint="eastAsia"/>
          <w:i/>
          <w:szCs w:val="21"/>
        </w:rPr>
        <w:t xml:space="preserve"> one uplink frame boundary for two </w:t>
      </w:r>
      <w:proofErr w:type="spellStart"/>
      <w:r>
        <w:rPr>
          <w:rFonts w:hint="eastAsia"/>
          <w:i/>
          <w:szCs w:val="21"/>
        </w:rPr>
        <w:t>TRPs</w:t>
      </w:r>
      <w:proofErr w:type="spellEnd"/>
      <w:r>
        <w:rPr>
          <w:rFonts w:hint="eastAsia"/>
          <w:i/>
          <w:szCs w:val="21"/>
        </w:rPr>
        <w:t xml:space="preserve"> or one uplink frame boundary for each TRP.</w:t>
      </w:r>
    </w:p>
    <w:p w:rsidR="00670902" w:rsidRDefault="008614E9">
      <w:pPr>
        <w:snapToGrid w:val="0"/>
        <w:spacing w:beforeLines="30" w:before="72" w:afterLines="30" w:after="72" w:line="288" w:lineRule="auto"/>
        <w:jc w:val="both"/>
        <w:rPr>
          <w:rFonts w:eastAsia="宋体"/>
          <w:b/>
          <w:sz w:val="24"/>
          <w:szCs w:val="20"/>
        </w:rPr>
      </w:pPr>
      <w:r>
        <w:rPr>
          <w:rFonts w:eastAsia="宋体" w:hint="eastAsia"/>
          <w:b/>
          <w:bCs/>
          <w:i/>
          <w:iCs/>
        </w:rPr>
        <w:t xml:space="preserve">Proposal </w:t>
      </w:r>
      <w:r>
        <w:rPr>
          <w:rFonts w:eastAsia="宋体" w:hint="eastAsia"/>
          <w:b/>
          <w:bCs/>
          <w:i/>
          <w:iCs/>
        </w:rPr>
        <w:t>6</w:t>
      </w:r>
      <w:r>
        <w:rPr>
          <w:rFonts w:eastAsia="宋体" w:hint="eastAsia"/>
          <w:b/>
          <w:bCs/>
          <w:i/>
          <w:iCs/>
        </w:rPr>
        <w:t>:</w:t>
      </w:r>
      <w:r>
        <w:rPr>
          <w:rFonts w:eastAsia="宋体" w:hint="eastAsia"/>
          <w:i/>
          <w:iCs/>
        </w:rPr>
        <w:t xml:space="preserve"> Regarding of the reference timing of downlink reception to adjusting uplink transmission timing</w:t>
      </w:r>
      <w:r>
        <w:rPr>
          <w:rFonts w:eastAsia="宋体" w:hint="eastAsia"/>
          <w:i/>
          <w:iCs/>
        </w:rPr>
        <w:t xml:space="preserve"> in case of two TAs</w:t>
      </w:r>
      <w:r>
        <w:rPr>
          <w:rFonts w:eastAsia="宋体" w:hint="eastAsia"/>
          <w:i/>
          <w:iCs/>
        </w:rPr>
        <w:t>,</w:t>
      </w:r>
      <w:r>
        <w:rPr>
          <w:rFonts w:eastAsia="宋体"/>
          <w:i/>
          <w:iCs/>
        </w:rPr>
        <w:t xml:space="preserve"> to</w:t>
      </w:r>
      <w:r>
        <w:rPr>
          <w:rFonts w:eastAsia="宋体" w:hint="eastAsia"/>
          <w:i/>
          <w:iCs/>
        </w:rPr>
        <w:t xml:space="preserve"> support only one reference timing for multi-DCI multi-</w:t>
      </w:r>
      <w:proofErr w:type="spellStart"/>
      <w:r>
        <w:rPr>
          <w:rFonts w:eastAsia="宋体" w:hint="eastAsia"/>
          <w:i/>
          <w:iCs/>
        </w:rPr>
        <w:t>TRP</w:t>
      </w:r>
      <w:proofErr w:type="spellEnd"/>
      <w:r>
        <w:rPr>
          <w:rFonts w:eastAsia="宋体" w:hint="eastAsia"/>
          <w:i/>
          <w:iCs/>
        </w:rPr>
        <w:t xml:space="preserve"> scenario</w:t>
      </w:r>
      <w:r>
        <w:rPr>
          <w:rFonts w:eastAsia="宋体"/>
          <w:i/>
          <w:iCs/>
        </w:rPr>
        <w:t xml:space="preserve"> where </w:t>
      </w:r>
      <w:r>
        <w:rPr>
          <w:rFonts w:eastAsia="宋体" w:hint="eastAsia"/>
          <w:i/>
          <w:iCs/>
        </w:rPr>
        <w:t xml:space="preserve">the received DL transmission from multiple </w:t>
      </w:r>
      <w:proofErr w:type="spellStart"/>
      <w:r>
        <w:rPr>
          <w:rFonts w:eastAsia="宋体" w:hint="eastAsia"/>
          <w:i/>
          <w:iCs/>
        </w:rPr>
        <w:t>TRPs</w:t>
      </w:r>
      <w:proofErr w:type="spellEnd"/>
      <w:r>
        <w:rPr>
          <w:rFonts w:eastAsia="宋体" w:hint="eastAsia"/>
          <w:i/>
          <w:iCs/>
        </w:rPr>
        <w:t xml:space="preserve"> </w:t>
      </w:r>
      <w:r>
        <w:rPr>
          <w:rFonts w:eastAsia="宋体"/>
          <w:i/>
          <w:iCs/>
        </w:rPr>
        <w:t>should be assum</w:t>
      </w:r>
      <w:r>
        <w:rPr>
          <w:rFonts w:eastAsia="宋体"/>
          <w:i/>
          <w:iCs/>
        </w:rPr>
        <w:t xml:space="preserve">ed </w:t>
      </w:r>
      <w:r>
        <w:rPr>
          <w:rFonts w:eastAsia="宋体" w:hint="eastAsia"/>
          <w:i/>
          <w:iCs/>
        </w:rPr>
        <w:t>still within a CP.</w:t>
      </w:r>
    </w:p>
    <w:p w:rsidR="00670902" w:rsidRDefault="008614E9">
      <w:pPr>
        <w:pStyle w:val="ListParagraph"/>
        <w:widowControl w:val="0"/>
        <w:spacing w:beforeLines="30" w:before="72" w:afterLines="30" w:after="72" w:line="288" w:lineRule="auto"/>
        <w:ind w:firstLineChars="0" w:firstLine="0"/>
        <w:jc w:val="both"/>
        <w:rPr>
          <w:rFonts w:eastAsia="宋体"/>
          <w:bCs/>
          <w:i/>
          <w:szCs w:val="21"/>
        </w:rPr>
      </w:pPr>
      <w:r>
        <w:rPr>
          <w:rFonts w:eastAsia="宋体" w:hint="eastAsia"/>
          <w:b/>
          <w:i/>
          <w:szCs w:val="21"/>
        </w:rPr>
        <w:t>Proposal</w:t>
      </w:r>
      <w:r>
        <w:rPr>
          <w:b/>
          <w:i/>
          <w:szCs w:val="21"/>
        </w:rPr>
        <w:t xml:space="preserve"> </w:t>
      </w:r>
      <w:r>
        <w:rPr>
          <w:rFonts w:eastAsia="宋体" w:hint="eastAsia"/>
          <w:b/>
          <w:i/>
          <w:szCs w:val="21"/>
        </w:rPr>
        <w:t>7</w:t>
      </w:r>
      <w:r>
        <w:rPr>
          <w:b/>
          <w:i/>
          <w:szCs w:val="21"/>
        </w:rPr>
        <w:t>:</w:t>
      </w:r>
      <w:r>
        <w:rPr>
          <w:bCs/>
          <w:i/>
          <w:szCs w:val="21"/>
        </w:rPr>
        <w:t xml:space="preserve"> </w:t>
      </w:r>
      <w:r>
        <w:rPr>
          <w:rFonts w:eastAsia="宋体" w:hint="eastAsia"/>
          <w:bCs/>
          <w:i/>
          <w:szCs w:val="21"/>
        </w:rPr>
        <w:t xml:space="preserve">Regarding obtaining </w:t>
      </w:r>
      <w:r>
        <w:rPr>
          <w:rFonts w:eastAsia="宋体" w:hint="eastAsia"/>
          <w:bCs/>
          <w:i/>
          <w:szCs w:val="21"/>
        </w:rPr>
        <w:t xml:space="preserve">two </w:t>
      </w:r>
      <w:r>
        <w:rPr>
          <w:rFonts w:eastAsia="宋体" w:hint="eastAsia"/>
          <w:bCs/>
          <w:i/>
          <w:szCs w:val="21"/>
        </w:rPr>
        <w:t>initial timing advance</w:t>
      </w:r>
      <w:r>
        <w:rPr>
          <w:rFonts w:eastAsia="宋体" w:hint="eastAsia"/>
          <w:bCs/>
          <w:i/>
          <w:szCs w:val="21"/>
        </w:rPr>
        <w:t>s</w:t>
      </w:r>
      <w:r>
        <w:rPr>
          <w:rFonts w:eastAsia="宋体" w:hint="eastAsia"/>
          <w:bCs/>
          <w:i/>
          <w:szCs w:val="21"/>
        </w:rPr>
        <w:t xml:space="preserve"> based on the Timing Advance Command in MAC </w:t>
      </w:r>
      <w:proofErr w:type="spellStart"/>
      <w:r>
        <w:rPr>
          <w:rFonts w:eastAsia="宋体" w:hint="eastAsia"/>
          <w:bCs/>
          <w:i/>
          <w:szCs w:val="21"/>
        </w:rPr>
        <w:t>RAR</w:t>
      </w:r>
      <w:proofErr w:type="spellEnd"/>
      <w:r>
        <w:rPr>
          <w:rFonts w:eastAsia="宋体" w:hint="eastAsia"/>
          <w:bCs/>
          <w:i/>
          <w:szCs w:val="21"/>
        </w:rPr>
        <w:t xml:space="preserve"> for multi-DCI multi </w:t>
      </w:r>
      <w:proofErr w:type="spellStart"/>
      <w:r>
        <w:rPr>
          <w:rFonts w:eastAsia="宋体" w:hint="eastAsia"/>
          <w:bCs/>
          <w:i/>
          <w:szCs w:val="21"/>
        </w:rPr>
        <w:t>TRP</w:t>
      </w:r>
      <w:proofErr w:type="spellEnd"/>
      <w:r>
        <w:rPr>
          <w:rFonts w:eastAsia="宋体" w:hint="eastAsia"/>
          <w:bCs/>
          <w:i/>
          <w:szCs w:val="21"/>
        </w:rPr>
        <w:t xml:space="preserve">, </w:t>
      </w:r>
    </w:p>
    <w:p w:rsidR="00670902" w:rsidRDefault="008614E9">
      <w:pPr>
        <w:pStyle w:val="ListParagraph"/>
        <w:widowControl w:val="0"/>
        <w:numPr>
          <w:ilvl w:val="0"/>
          <w:numId w:val="22"/>
        </w:numPr>
        <w:spacing w:beforeLines="30" w:before="72" w:afterLines="30" w:after="72" w:line="288" w:lineRule="auto"/>
        <w:ind w:left="363" w:firstLineChars="0" w:hanging="363"/>
        <w:jc w:val="both"/>
        <w:rPr>
          <w:rFonts w:eastAsia="宋体"/>
          <w:bCs/>
          <w:i/>
          <w:szCs w:val="21"/>
        </w:rPr>
      </w:pPr>
      <w:r>
        <w:rPr>
          <w:rFonts w:eastAsia="宋体" w:hint="eastAsia"/>
          <w:bCs/>
          <w:i/>
          <w:szCs w:val="21"/>
        </w:rPr>
        <w:t xml:space="preserve">To support </w:t>
      </w:r>
      <w:proofErr w:type="spellStart"/>
      <w:r>
        <w:rPr>
          <w:rFonts w:eastAsia="宋体" w:hint="eastAsia"/>
          <w:bCs/>
          <w:i/>
          <w:szCs w:val="21"/>
        </w:rPr>
        <w:t>PDCCH</w:t>
      </w:r>
      <w:proofErr w:type="spellEnd"/>
      <w:r>
        <w:rPr>
          <w:rFonts w:eastAsia="宋体" w:hint="eastAsia"/>
          <w:bCs/>
          <w:i/>
          <w:szCs w:val="21"/>
        </w:rPr>
        <w:t xml:space="preserve"> order based random access to be the starting point.</w:t>
      </w:r>
    </w:p>
    <w:p w:rsidR="00670902" w:rsidRDefault="008614E9">
      <w:pPr>
        <w:pStyle w:val="ListParagraph"/>
        <w:widowControl w:val="0"/>
        <w:numPr>
          <w:ilvl w:val="1"/>
          <w:numId w:val="22"/>
        </w:numPr>
        <w:spacing w:beforeLines="30" w:before="72" w:afterLines="30" w:after="72" w:line="288" w:lineRule="auto"/>
        <w:ind w:left="783" w:firstLineChars="0" w:hanging="363"/>
        <w:jc w:val="both"/>
        <w:rPr>
          <w:rFonts w:eastAsia="宋体"/>
          <w:bCs/>
          <w:i/>
          <w:szCs w:val="21"/>
        </w:rPr>
      </w:pPr>
      <w:proofErr w:type="spellStart"/>
      <w:r>
        <w:rPr>
          <w:rFonts w:eastAsia="宋体" w:hint="eastAsia"/>
          <w:bCs/>
          <w:i/>
          <w:szCs w:val="21"/>
        </w:rPr>
        <w:t>FFS</w:t>
      </w:r>
      <w:proofErr w:type="spellEnd"/>
      <w:r>
        <w:rPr>
          <w:rFonts w:eastAsia="宋体" w:hint="eastAsia"/>
          <w:bCs/>
          <w:i/>
          <w:szCs w:val="21"/>
        </w:rPr>
        <w:t xml:space="preserve">: the configuration </w:t>
      </w:r>
      <w:proofErr w:type="gramStart"/>
      <w:r>
        <w:rPr>
          <w:rFonts w:eastAsia="宋体" w:hint="eastAsia"/>
          <w:bCs/>
          <w:i/>
          <w:szCs w:val="21"/>
        </w:rPr>
        <w:t xml:space="preserve">of  </w:t>
      </w:r>
      <w:proofErr w:type="spellStart"/>
      <w:r>
        <w:rPr>
          <w:rFonts w:eastAsia="宋体" w:hint="eastAsia"/>
          <w:bCs/>
          <w:i/>
          <w:szCs w:val="21"/>
        </w:rPr>
        <w:t>TRP</w:t>
      </w:r>
      <w:proofErr w:type="spellEnd"/>
      <w:proofErr w:type="gramEnd"/>
      <w:r>
        <w:rPr>
          <w:rFonts w:eastAsia="宋体" w:hint="eastAsia"/>
          <w:bCs/>
          <w:i/>
          <w:szCs w:val="21"/>
        </w:rPr>
        <w:t>-specific preambles.</w:t>
      </w:r>
    </w:p>
    <w:p w:rsidR="00670902" w:rsidRDefault="008614E9">
      <w:pPr>
        <w:pStyle w:val="ListParagraph"/>
        <w:widowControl w:val="0"/>
        <w:numPr>
          <w:ilvl w:val="0"/>
          <w:numId w:val="22"/>
        </w:numPr>
        <w:spacing w:beforeLines="30" w:before="72" w:afterLines="30" w:after="72" w:line="288" w:lineRule="auto"/>
        <w:ind w:left="363" w:firstLineChars="0" w:hanging="363"/>
        <w:jc w:val="both"/>
        <w:rPr>
          <w:rFonts w:eastAsia="宋体"/>
          <w:bCs/>
          <w:i/>
          <w:szCs w:val="21"/>
        </w:rPr>
      </w:pPr>
      <w:proofErr w:type="spellStart"/>
      <w:r>
        <w:rPr>
          <w:rFonts w:eastAsia="宋体" w:hint="eastAsia"/>
          <w:bCs/>
          <w:i/>
          <w:szCs w:val="21"/>
        </w:rPr>
        <w:t>FFS</w:t>
      </w:r>
      <w:proofErr w:type="spellEnd"/>
      <w:r>
        <w:rPr>
          <w:rFonts w:eastAsia="宋体" w:hint="eastAsia"/>
          <w:bCs/>
          <w:i/>
          <w:szCs w:val="21"/>
        </w:rPr>
        <w:t>: whether to further evaluate the necessity of contention based random access.</w:t>
      </w:r>
    </w:p>
    <w:p w:rsidR="00670902" w:rsidRDefault="008614E9">
      <w:pPr>
        <w:widowControl w:val="0"/>
        <w:spacing w:beforeLines="30" w:before="72" w:afterLines="30" w:after="72" w:line="288" w:lineRule="auto"/>
        <w:jc w:val="both"/>
        <w:rPr>
          <w:rFonts w:eastAsia="宋体" w:cs="Times"/>
          <w:i/>
          <w:iCs/>
          <w:szCs w:val="20"/>
        </w:rPr>
      </w:pPr>
      <w:r>
        <w:rPr>
          <w:rFonts w:hint="eastAsia"/>
          <w:b/>
          <w:bCs/>
          <w:i/>
          <w:iCs/>
          <w:szCs w:val="21"/>
        </w:rPr>
        <w:t xml:space="preserve">Proposal </w:t>
      </w:r>
      <w:r>
        <w:rPr>
          <w:rFonts w:eastAsia="宋体" w:hint="eastAsia"/>
          <w:b/>
          <w:bCs/>
          <w:i/>
          <w:iCs/>
          <w:szCs w:val="21"/>
        </w:rPr>
        <w:t>8</w:t>
      </w:r>
      <w:r>
        <w:rPr>
          <w:rFonts w:hint="eastAsia"/>
          <w:b/>
          <w:bCs/>
          <w:i/>
          <w:iCs/>
          <w:szCs w:val="21"/>
        </w:rPr>
        <w:t>:</w:t>
      </w:r>
      <w:r>
        <w:rPr>
          <w:rFonts w:hint="eastAsia"/>
          <w:i/>
          <w:iCs/>
          <w:szCs w:val="21"/>
        </w:rPr>
        <w:t xml:space="preserve"> </w:t>
      </w:r>
      <w:r>
        <w:rPr>
          <w:rFonts w:eastAsia="宋体" w:hint="eastAsia"/>
          <w:i/>
          <w:iCs/>
          <w:szCs w:val="21"/>
        </w:rPr>
        <w:t xml:space="preserve">Regarding Timing Advance offset value for two TAs, support two individual </w:t>
      </w:r>
      <w:r>
        <w:rPr>
          <w:rFonts w:cs="Times"/>
          <w:i/>
          <w:szCs w:val="20"/>
        </w:rPr>
        <w:t>n-</w:t>
      </w:r>
      <w:proofErr w:type="spellStart"/>
      <w:r>
        <w:rPr>
          <w:rFonts w:cs="Times"/>
          <w:i/>
          <w:szCs w:val="20"/>
        </w:rPr>
        <w:t>TimingAdvanceOffset</w:t>
      </w:r>
      <w:proofErr w:type="spellEnd"/>
      <w:r>
        <w:rPr>
          <w:rFonts w:cs="Times"/>
          <w:szCs w:val="20"/>
        </w:rPr>
        <w:t xml:space="preserve"> </w:t>
      </w:r>
      <w:r>
        <w:rPr>
          <w:rFonts w:cs="Times"/>
          <w:i/>
          <w:iCs/>
          <w:szCs w:val="20"/>
        </w:rPr>
        <w:t>value</w:t>
      </w:r>
      <w:r>
        <w:rPr>
          <w:rFonts w:eastAsia="宋体" w:cs="Times" w:hint="eastAsia"/>
          <w:i/>
          <w:iCs/>
          <w:szCs w:val="20"/>
        </w:rPr>
        <w:t>s</w:t>
      </w:r>
      <w:r>
        <w:rPr>
          <w:rFonts w:cs="Times"/>
          <w:i/>
          <w:iCs/>
          <w:szCs w:val="20"/>
        </w:rPr>
        <w:t xml:space="preserve"> per serving cell</w:t>
      </w:r>
      <w:r>
        <w:rPr>
          <w:rFonts w:eastAsia="宋体" w:cs="Times" w:hint="eastAsia"/>
          <w:i/>
          <w:iCs/>
          <w:szCs w:val="20"/>
        </w:rPr>
        <w:t xml:space="preserve"> </w:t>
      </w:r>
      <w:r>
        <w:rPr>
          <w:rFonts w:eastAsia="宋体" w:cs="Times" w:hint="eastAsia"/>
          <w:i/>
          <w:iCs/>
          <w:szCs w:val="20"/>
        </w:rPr>
        <w:t xml:space="preserve">in case of </w:t>
      </w:r>
      <w:r>
        <w:rPr>
          <w:rFonts w:eastAsia="宋体" w:cs="Times" w:hint="eastAsia"/>
          <w:i/>
          <w:iCs/>
          <w:szCs w:val="20"/>
        </w:rPr>
        <w:t>inter-cell multi-</w:t>
      </w:r>
      <w:proofErr w:type="spellStart"/>
      <w:r>
        <w:rPr>
          <w:rFonts w:eastAsia="宋体" w:cs="Times" w:hint="eastAsia"/>
          <w:i/>
          <w:iCs/>
          <w:szCs w:val="20"/>
        </w:rPr>
        <w:t>TRP</w:t>
      </w:r>
      <w:proofErr w:type="spellEnd"/>
      <w:r>
        <w:rPr>
          <w:rFonts w:eastAsia="宋体" w:cs="Times" w:hint="eastAsia"/>
          <w:i/>
          <w:iCs/>
          <w:szCs w:val="20"/>
        </w:rPr>
        <w:t xml:space="preserve"> operation</w:t>
      </w:r>
      <w:r>
        <w:rPr>
          <w:rFonts w:eastAsia="宋体" w:cs="Times" w:hint="eastAsia"/>
          <w:i/>
          <w:iCs/>
          <w:szCs w:val="20"/>
        </w:rPr>
        <w:t>.</w:t>
      </w:r>
    </w:p>
    <w:p w:rsidR="00670902" w:rsidRDefault="008614E9">
      <w:pPr>
        <w:numPr>
          <w:ilvl w:val="255"/>
          <w:numId w:val="0"/>
        </w:numPr>
        <w:snapToGrid w:val="0"/>
        <w:spacing w:beforeLines="30" w:before="72" w:afterLines="30" w:after="72" w:line="288" w:lineRule="auto"/>
        <w:jc w:val="both"/>
        <w:rPr>
          <w:i/>
          <w:szCs w:val="21"/>
        </w:rPr>
      </w:pPr>
      <w:r>
        <w:rPr>
          <w:rFonts w:hint="eastAsia"/>
          <w:b/>
          <w:i/>
          <w:szCs w:val="21"/>
        </w:rPr>
        <w:t>Proposal</w:t>
      </w:r>
      <w:r>
        <w:rPr>
          <w:b/>
          <w:i/>
          <w:szCs w:val="21"/>
        </w:rPr>
        <w:t xml:space="preserve"> </w:t>
      </w:r>
      <w:r>
        <w:rPr>
          <w:rFonts w:eastAsia="宋体" w:hint="eastAsia"/>
          <w:b/>
          <w:i/>
          <w:szCs w:val="21"/>
        </w:rPr>
        <w:t>9</w:t>
      </w:r>
      <w:r>
        <w:rPr>
          <w:b/>
          <w:bCs/>
          <w:i/>
          <w:szCs w:val="21"/>
        </w:rPr>
        <w:t>:</w:t>
      </w:r>
      <w:r>
        <w:rPr>
          <w:i/>
          <w:szCs w:val="21"/>
        </w:rPr>
        <w:t xml:space="preserve"> </w:t>
      </w:r>
      <w:r>
        <w:rPr>
          <w:rFonts w:hint="eastAsia"/>
          <w:i/>
          <w:szCs w:val="21"/>
        </w:rPr>
        <w:t>Regarding time alignment timer</w:t>
      </w:r>
      <w:r>
        <w:rPr>
          <w:i/>
          <w:szCs w:val="21"/>
        </w:rPr>
        <w:t xml:space="preserve"> (TAT)</w:t>
      </w:r>
      <w:r>
        <w:rPr>
          <w:rFonts w:hint="eastAsia"/>
          <w:i/>
          <w:szCs w:val="21"/>
        </w:rPr>
        <w:t xml:space="preserve"> configuration for two TAs, </w:t>
      </w:r>
      <w:r>
        <w:rPr>
          <w:rFonts w:eastAsia="宋体" w:hint="eastAsia"/>
          <w:i/>
          <w:szCs w:val="21"/>
        </w:rPr>
        <w:t>s</w:t>
      </w:r>
      <w:r>
        <w:rPr>
          <w:rFonts w:hint="eastAsia"/>
          <w:i/>
          <w:szCs w:val="21"/>
        </w:rPr>
        <w:t xml:space="preserve">upport to configure time alignment timer </w:t>
      </w:r>
      <w:r>
        <w:rPr>
          <w:rFonts w:eastAsia="宋体" w:hint="eastAsia"/>
          <w:i/>
          <w:szCs w:val="21"/>
        </w:rPr>
        <w:t xml:space="preserve">per </w:t>
      </w:r>
      <w:proofErr w:type="spellStart"/>
      <w:r>
        <w:rPr>
          <w:rFonts w:eastAsia="宋体" w:hint="eastAsia"/>
          <w:i/>
          <w:szCs w:val="21"/>
        </w:rPr>
        <w:t>TRP</w:t>
      </w:r>
      <w:proofErr w:type="spellEnd"/>
      <w:r>
        <w:rPr>
          <w:rFonts w:eastAsia="宋体" w:hint="eastAsia"/>
          <w:i/>
          <w:szCs w:val="21"/>
        </w:rPr>
        <w:t xml:space="preserve"> </w:t>
      </w:r>
      <w:r>
        <w:rPr>
          <w:rFonts w:hint="eastAsia"/>
          <w:i/>
          <w:szCs w:val="21"/>
        </w:rPr>
        <w:t xml:space="preserve">for </w:t>
      </w:r>
      <w:proofErr w:type="spellStart"/>
      <w:r>
        <w:rPr>
          <w:rFonts w:hint="eastAsia"/>
          <w:i/>
          <w:szCs w:val="21"/>
        </w:rPr>
        <w:t>TAGs</w:t>
      </w:r>
      <w:proofErr w:type="spellEnd"/>
      <w:r>
        <w:rPr>
          <w:rFonts w:hint="eastAsia"/>
          <w:i/>
          <w:szCs w:val="21"/>
        </w:rPr>
        <w:t xml:space="preserve"> within a serving cell</w:t>
      </w:r>
      <w:r>
        <w:rPr>
          <w:rFonts w:eastAsia="宋体" w:hint="eastAsia"/>
          <w:i/>
          <w:szCs w:val="21"/>
        </w:rPr>
        <w:t xml:space="preserve"> and </w:t>
      </w:r>
      <w:r>
        <w:rPr>
          <w:rFonts w:hint="eastAsia"/>
          <w:i/>
          <w:szCs w:val="21"/>
        </w:rPr>
        <w:t xml:space="preserve">study the </w:t>
      </w:r>
      <w:r>
        <w:rPr>
          <w:rFonts w:eastAsia="宋体" w:hint="eastAsia"/>
          <w:i/>
          <w:szCs w:val="21"/>
        </w:rPr>
        <w:t xml:space="preserve">detailed </w:t>
      </w:r>
      <w:r>
        <w:rPr>
          <w:rFonts w:hint="eastAsia"/>
          <w:i/>
          <w:szCs w:val="21"/>
        </w:rPr>
        <w:t>behavior of UE when the TAT expires.</w:t>
      </w:r>
    </w:p>
    <w:p w:rsidR="00670902" w:rsidRDefault="008614E9">
      <w:pPr>
        <w:snapToGrid w:val="0"/>
        <w:spacing w:beforeLines="30" w:before="72" w:afterLines="30" w:after="72" w:line="288" w:lineRule="auto"/>
        <w:jc w:val="both"/>
        <w:rPr>
          <w:i/>
          <w:iCs/>
        </w:rPr>
      </w:pPr>
      <w:r>
        <w:rPr>
          <w:rFonts w:hint="eastAsia"/>
          <w:b/>
          <w:bCs/>
          <w:i/>
          <w:iCs/>
        </w:rPr>
        <w:t xml:space="preserve">Proposal </w:t>
      </w:r>
      <w:r>
        <w:rPr>
          <w:rFonts w:eastAsia="宋体" w:hint="eastAsia"/>
          <w:b/>
          <w:bCs/>
          <w:i/>
          <w:iCs/>
        </w:rPr>
        <w:t>10</w:t>
      </w:r>
      <w:r>
        <w:rPr>
          <w:rFonts w:hint="eastAsia"/>
          <w:b/>
          <w:bCs/>
          <w:i/>
          <w:iCs/>
        </w:rPr>
        <w:t>:</w:t>
      </w:r>
      <w:r>
        <w:rPr>
          <w:rFonts w:hint="eastAsia"/>
          <w:i/>
          <w:iCs/>
        </w:rPr>
        <w:t xml:space="preserve"> Regarding </w:t>
      </w:r>
      <w:r>
        <w:rPr>
          <w:rFonts w:eastAsia="宋体" w:hint="eastAsia"/>
          <w:i/>
          <w:iCs/>
        </w:rPr>
        <w:t xml:space="preserve">the handling rule in case of </w:t>
      </w:r>
      <w:r>
        <w:rPr>
          <w:rFonts w:hint="eastAsia"/>
          <w:i/>
          <w:iCs/>
        </w:rPr>
        <w:t xml:space="preserve">overlapping between adjacent slots due to two TAs, </w:t>
      </w:r>
      <w:r>
        <w:rPr>
          <w:rFonts w:eastAsia="宋体" w:hint="eastAsia"/>
          <w:i/>
          <w:iCs/>
        </w:rPr>
        <w:t xml:space="preserve">support </w:t>
      </w:r>
      <w:r>
        <w:rPr>
          <w:rFonts w:hint="eastAsia"/>
          <w:i/>
          <w:iCs/>
        </w:rPr>
        <w:t xml:space="preserve">to reduce the transmission duration of one of the slots rather than the latter slot always as </w:t>
      </w:r>
      <w:r>
        <w:rPr>
          <w:rFonts w:eastAsia="宋体" w:hint="eastAsia"/>
          <w:i/>
          <w:iCs/>
        </w:rPr>
        <w:t>legacy</w:t>
      </w:r>
      <w:r>
        <w:rPr>
          <w:rFonts w:hint="eastAsia"/>
          <w:i/>
          <w:iCs/>
        </w:rPr>
        <w:t>.</w:t>
      </w:r>
    </w:p>
    <w:p w:rsidR="00670902" w:rsidRDefault="008614E9">
      <w:pPr>
        <w:pStyle w:val="ListParagraph2"/>
        <w:snapToGrid w:val="0"/>
        <w:spacing w:beforeLines="25" w:before="60" w:afterLines="25" w:after="60" w:line="300" w:lineRule="auto"/>
        <w:ind w:firstLineChars="0" w:firstLine="0"/>
        <w:jc w:val="both"/>
        <w:rPr>
          <w:rFonts w:eastAsia="宋体"/>
          <w:i/>
          <w:iCs/>
          <w:szCs w:val="20"/>
        </w:rPr>
      </w:pPr>
      <w:r>
        <w:rPr>
          <w:rFonts w:eastAsia="宋体" w:hint="eastAsia"/>
          <w:b/>
          <w:bCs/>
          <w:i/>
          <w:iCs/>
          <w:szCs w:val="20"/>
        </w:rPr>
        <w:t xml:space="preserve">Proposal </w:t>
      </w:r>
      <w:r>
        <w:rPr>
          <w:rFonts w:eastAsia="宋体" w:hint="eastAsia"/>
          <w:b/>
          <w:bCs/>
          <w:i/>
          <w:iCs/>
          <w:szCs w:val="20"/>
        </w:rPr>
        <w:t>11</w:t>
      </w:r>
      <w:r>
        <w:rPr>
          <w:rFonts w:eastAsia="宋体" w:hint="eastAsia"/>
          <w:b/>
          <w:bCs/>
          <w:i/>
          <w:iCs/>
          <w:szCs w:val="20"/>
        </w:rPr>
        <w:t>:</w:t>
      </w:r>
      <w:r>
        <w:rPr>
          <w:rFonts w:eastAsia="宋体" w:hint="eastAsia"/>
          <w:i/>
          <w:iCs/>
          <w:szCs w:val="20"/>
        </w:rPr>
        <w:t xml:space="preserve"> Regarding overlapping issues i</w:t>
      </w:r>
      <w:r>
        <w:rPr>
          <w:rFonts w:eastAsia="宋体" w:hint="eastAsia"/>
          <w:i/>
          <w:iCs/>
          <w:szCs w:val="20"/>
        </w:rPr>
        <w:t xml:space="preserve">n case of two TAs, support to introduce a </w:t>
      </w:r>
      <w:r>
        <w:rPr>
          <w:rFonts w:eastAsia="宋体"/>
          <w:i/>
          <w:iCs/>
          <w:szCs w:val="20"/>
        </w:rPr>
        <w:t>scheduling restriction gap</w:t>
      </w:r>
      <w:r>
        <w:rPr>
          <w:rFonts w:eastAsia="宋体" w:hint="eastAsia"/>
          <w:i/>
          <w:iCs/>
          <w:szCs w:val="20"/>
        </w:rPr>
        <w:t xml:space="preserve"> in which UE </w:t>
      </w:r>
      <w:r>
        <w:rPr>
          <w:rFonts w:eastAsia="宋体"/>
          <w:i/>
          <w:iCs/>
          <w:szCs w:val="20"/>
        </w:rPr>
        <w:t>does not expect to</w:t>
      </w:r>
      <w:r>
        <w:rPr>
          <w:rFonts w:eastAsia="宋体" w:hint="eastAsia"/>
          <w:i/>
          <w:iCs/>
          <w:szCs w:val="20"/>
        </w:rPr>
        <w:t xml:space="preserve"> transmit </w:t>
      </w:r>
      <w:r>
        <w:rPr>
          <w:rFonts w:eastAsia="宋体"/>
          <w:i/>
          <w:iCs/>
          <w:szCs w:val="20"/>
        </w:rPr>
        <w:t xml:space="preserve">any </w:t>
      </w:r>
      <w:r>
        <w:rPr>
          <w:rFonts w:eastAsia="宋体" w:hint="eastAsia"/>
          <w:i/>
          <w:iCs/>
          <w:szCs w:val="20"/>
        </w:rPr>
        <w:t>uplink signals/channels</w:t>
      </w:r>
      <w:r>
        <w:rPr>
          <w:rFonts w:eastAsia="宋体"/>
          <w:i/>
          <w:iCs/>
          <w:szCs w:val="20"/>
        </w:rPr>
        <w:t>.</w:t>
      </w:r>
    </w:p>
    <w:p w:rsidR="00670902" w:rsidRDefault="008614E9">
      <w:pPr>
        <w:numPr>
          <w:ilvl w:val="0"/>
          <w:numId w:val="23"/>
        </w:numPr>
        <w:snapToGrid w:val="0"/>
        <w:spacing w:beforeLines="30" w:before="72" w:afterLines="30" w:after="72" w:line="288" w:lineRule="auto"/>
        <w:ind w:left="363" w:hanging="363"/>
        <w:jc w:val="both"/>
        <w:rPr>
          <w:rFonts w:eastAsia="宋体"/>
          <w:i/>
          <w:iCs/>
          <w:szCs w:val="20"/>
        </w:rPr>
      </w:pPr>
      <w:proofErr w:type="spellStart"/>
      <w:r>
        <w:rPr>
          <w:rFonts w:eastAsia="宋体"/>
          <w:i/>
          <w:iCs/>
          <w:szCs w:val="20"/>
        </w:rPr>
        <w:t>FFS</w:t>
      </w:r>
      <w:proofErr w:type="spellEnd"/>
      <w:r>
        <w:rPr>
          <w:rFonts w:eastAsia="宋体"/>
          <w:i/>
          <w:iCs/>
          <w:szCs w:val="20"/>
        </w:rPr>
        <w:t xml:space="preserve">: definition/determination rule </w:t>
      </w:r>
      <w:r>
        <w:rPr>
          <w:rFonts w:eastAsia="宋体" w:hint="eastAsia"/>
          <w:i/>
          <w:iCs/>
          <w:szCs w:val="20"/>
        </w:rPr>
        <w:t xml:space="preserve">of the </w:t>
      </w:r>
      <w:r>
        <w:rPr>
          <w:rFonts w:eastAsia="宋体"/>
          <w:i/>
          <w:iCs/>
          <w:szCs w:val="20"/>
        </w:rPr>
        <w:t>scheduling restriction gap.</w:t>
      </w:r>
    </w:p>
    <w:p w:rsidR="00670902" w:rsidRDefault="00670902">
      <w:pPr>
        <w:pStyle w:val="NoSpacing1"/>
        <w:snapToGrid w:val="0"/>
        <w:spacing w:beforeLines="30" w:before="72" w:afterLines="30" w:after="72" w:line="288" w:lineRule="auto"/>
        <w:jc w:val="both"/>
        <w:rPr>
          <w:rFonts w:eastAsia="t"/>
          <w:sz w:val="20"/>
          <w:lang w:val="en-GB"/>
        </w:rPr>
      </w:pPr>
    </w:p>
    <w:p w:rsidR="00670902" w:rsidRDefault="008614E9">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References</w:t>
      </w:r>
    </w:p>
    <w:p w:rsidR="00670902" w:rsidRDefault="008614E9">
      <w:pPr>
        <w:pStyle w:val="NoSpacing1"/>
        <w:numPr>
          <w:ilvl w:val="0"/>
          <w:numId w:val="24"/>
        </w:numPr>
        <w:snapToGrid w:val="0"/>
        <w:spacing w:beforeLines="30" w:before="72" w:afterLines="30" w:after="72" w:line="288" w:lineRule="auto"/>
        <w:jc w:val="both"/>
        <w:rPr>
          <w:bCs/>
          <w:sz w:val="20"/>
          <w:szCs w:val="20"/>
        </w:rPr>
      </w:pPr>
      <w:r>
        <w:rPr>
          <w:bCs/>
          <w:sz w:val="20"/>
          <w:szCs w:val="20"/>
        </w:rPr>
        <w:t xml:space="preserve">RP-213598, New </w:t>
      </w:r>
      <w:proofErr w:type="spellStart"/>
      <w:r>
        <w:rPr>
          <w:bCs/>
          <w:sz w:val="20"/>
          <w:szCs w:val="20"/>
        </w:rPr>
        <w:t>WID</w:t>
      </w:r>
      <w:proofErr w:type="spellEnd"/>
      <w:r>
        <w:rPr>
          <w:bCs/>
          <w:sz w:val="20"/>
          <w:szCs w:val="20"/>
        </w:rPr>
        <w:t xml:space="preserve">: </w:t>
      </w:r>
      <w:proofErr w:type="spellStart"/>
      <w:r>
        <w:rPr>
          <w:bCs/>
          <w:sz w:val="20"/>
          <w:szCs w:val="20"/>
        </w:rPr>
        <w:t>MIMO</w:t>
      </w:r>
      <w:proofErr w:type="spellEnd"/>
      <w:r>
        <w:rPr>
          <w:bCs/>
          <w:sz w:val="20"/>
          <w:szCs w:val="20"/>
        </w:rPr>
        <w:t xml:space="preserve"> Evolution </w:t>
      </w:r>
      <w:r>
        <w:rPr>
          <w:bCs/>
          <w:sz w:val="20"/>
          <w:szCs w:val="20"/>
        </w:rPr>
        <w:t>for Downlink and Uplink, Samsung (Moderator)</w:t>
      </w:r>
    </w:p>
    <w:p w:rsidR="00670902" w:rsidRDefault="00670902">
      <w:pPr>
        <w:pStyle w:val="NoSpacing1"/>
        <w:numPr>
          <w:ilvl w:val="255"/>
          <w:numId w:val="0"/>
        </w:numPr>
        <w:snapToGrid w:val="0"/>
        <w:rPr>
          <w:bCs/>
          <w:sz w:val="20"/>
          <w:szCs w:val="20"/>
        </w:rPr>
      </w:pPr>
    </w:p>
    <w:sectPr w:rsidR="00670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nsid w:val="9002F2EC"/>
    <w:multiLevelType w:val="multilevel"/>
    <w:tmpl w:val="9002F2E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
    <w:nsid w:val="A14D61F8"/>
    <w:multiLevelType w:val="multilevel"/>
    <w:tmpl w:val="A14D61F8"/>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3">
    <w:nsid w:val="A8B4AFC6"/>
    <w:multiLevelType w:val="multilevel"/>
    <w:tmpl w:val="A8B4AFC6"/>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
    <w:nsid w:val="B4EFD7AE"/>
    <w:multiLevelType w:val="multilevel"/>
    <w:tmpl w:val="B4EFD7A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5">
    <w:nsid w:val="BCEC13FB"/>
    <w:multiLevelType w:val="multilevel"/>
    <w:tmpl w:val="BCEC13FB"/>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6">
    <w:nsid w:val="ED8B594E"/>
    <w:multiLevelType w:val="multilevel"/>
    <w:tmpl w:val="ED8B594E"/>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7">
    <w:nsid w:val="F57E5C83"/>
    <w:multiLevelType w:val="multilevel"/>
    <w:tmpl w:val="F57E5C83"/>
    <w:lvl w:ilvl="0">
      <w:start w:val="7"/>
      <w:numFmt w:val="decimal"/>
      <w:lvlText w:val="%1."/>
      <w:lvlJc w:val="left"/>
      <w:pPr>
        <w:ind w:left="820" w:hanging="420"/>
      </w:pPr>
      <w:rPr>
        <w:rFont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8">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CE5530B"/>
    <w:multiLevelType w:val="multilevel"/>
    <w:tmpl w:val="1CE5530B"/>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1">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2">
    <w:nsid w:val="313B0833"/>
    <w:multiLevelType w:val="multilevel"/>
    <w:tmpl w:val="313B083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3">
    <w:nsid w:val="4192A7FF"/>
    <w:multiLevelType w:val="multilevel"/>
    <w:tmpl w:val="4192A7FF"/>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4">
    <w:nsid w:val="41998B98"/>
    <w:multiLevelType w:val="multilevel"/>
    <w:tmpl w:val="41998B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6615DDF"/>
    <w:multiLevelType w:val="multilevel"/>
    <w:tmpl w:val="46615DDF"/>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C36BA17"/>
    <w:multiLevelType w:val="multilevel"/>
    <w:tmpl w:val="4C36BA17"/>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592A6FA2"/>
    <w:multiLevelType w:val="multilevel"/>
    <w:tmpl w:val="592A6FA2"/>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20">
    <w:nsid w:val="5E93823A"/>
    <w:multiLevelType w:val="singleLevel"/>
    <w:tmpl w:val="5E93823A"/>
    <w:lvl w:ilvl="0">
      <w:start w:val="1"/>
      <w:numFmt w:val="decimal"/>
      <w:suff w:val="space"/>
      <w:lvlText w:val="[%1]"/>
      <w:lvlJc w:val="left"/>
    </w:lvl>
  </w:abstractNum>
  <w:abstractNum w:abstractNumId="21">
    <w:nsid w:val="611644EC"/>
    <w:multiLevelType w:val="multilevel"/>
    <w:tmpl w:val="611644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3"/>
  </w:num>
  <w:num w:numId="4">
    <w:abstractNumId w:val="9"/>
  </w:num>
  <w:num w:numId="5">
    <w:abstractNumId w:val="22"/>
  </w:num>
  <w:num w:numId="6">
    <w:abstractNumId w:val="16"/>
  </w:num>
  <w:num w:numId="7">
    <w:abstractNumId w:val="11"/>
  </w:num>
  <w:num w:numId="8">
    <w:abstractNumId w:val="7"/>
  </w:num>
  <w:num w:numId="9">
    <w:abstractNumId w:val="18"/>
  </w:num>
  <w:num w:numId="10">
    <w:abstractNumId w:val="4"/>
  </w:num>
  <w:num w:numId="11">
    <w:abstractNumId w:val="3"/>
  </w:num>
  <w:num w:numId="12">
    <w:abstractNumId w:val="6"/>
  </w:num>
  <w:num w:numId="13">
    <w:abstractNumId w:val="21"/>
  </w:num>
  <w:num w:numId="14">
    <w:abstractNumId w:val="1"/>
  </w:num>
  <w:num w:numId="15">
    <w:abstractNumId w:val="5"/>
  </w:num>
  <w:num w:numId="16">
    <w:abstractNumId w:val="12"/>
  </w:num>
  <w:num w:numId="17">
    <w:abstractNumId w:val="10"/>
  </w:num>
  <w:num w:numId="18">
    <w:abstractNumId w:val="15"/>
  </w:num>
  <w:num w:numId="19">
    <w:abstractNumId w:val="13"/>
  </w:num>
  <w:num w:numId="20">
    <w:abstractNumId w:val="19"/>
  </w:num>
  <w:num w:numId="21">
    <w:abstractNumId w:val="17"/>
  </w:num>
  <w:num w:numId="22">
    <w:abstractNumId w:val="2"/>
  </w:num>
  <w:num w:numId="23">
    <w:abstractNumId w:val="14"/>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4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053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2F22"/>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834"/>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5BC"/>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083"/>
    <w:rsid w:val="005C5238"/>
    <w:rsid w:val="005C5352"/>
    <w:rsid w:val="005C540D"/>
    <w:rsid w:val="005C55C3"/>
    <w:rsid w:val="005C55EF"/>
    <w:rsid w:val="005C5A44"/>
    <w:rsid w:val="005C5BBB"/>
    <w:rsid w:val="005C65F4"/>
    <w:rsid w:val="005C6614"/>
    <w:rsid w:val="005C6641"/>
    <w:rsid w:val="005C6AA0"/>
    <w:rsid w:val="005C6C76"/>
    <w:rsid w:val="005C6C93"/>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902"/>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4E9"/>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488"/>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3CD0"/>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3D19"/>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F6"/>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7DC"/>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01229"/>
    <w:rsid w:val="01D27A5F"/>
    <w:rsid w:val="01F37365"/>
    <w:rsid w:val="02004B2C"/>
    <w:rsid w:val="0201766A"/>
    <w:rsid w:val="02027C67"/>
    <w:rsid w:val="02151F95"/>
    <w:rsid w:val="021558A4"/>
    <w:rsid w:val="02274CF6"/>
    <w:rsid w:val="022A4AA1"/>
    <w:rsid w:val="022E47B0"/>
    <w:rsid w:val="02320E86"/>
    <w:rsid w:val="02554999"/>
    <w:rsid w:val="02565169"/>
    <w:rsid w:val="02574326"/>
    <w:rsid w:val="025B75F9"/>
    <w:rsid w:val="02762CB4"/>
    <w:rsid w:val="02767EF6"/>
    <w:rsid w:val="027F75CB"/>
    <w:rsid w:val="02874D3F"/>
    <w:rsid w:val="029B47FF"/>
    <w:rsid w:val="02B34E07"/>
    <w:rsid w:val="02DC5D29"/>
    <w:rsid w:val="02E818F1"/>
    <w:rsid w:val="02EE6889"/>
    <w:rsid w:val="030051C4"/>
    <w:rsid w:val="030F5EB8"/>
    <w:rsid w:val="031B3D3A"/>
    <w:rsid w:val="03280DFD"/>
    <w:rsid w:val="03300F14"/>
    <w:rsid w:val="03382F46"/>
    <w:rsid w:val="033A53C5"/>
    <w:rsid w:val="033D46E5"/>
    <w:rsid w:val="03460D15"/>
    <w:rsid w:val="03544E52"/>
    <w:rsid w:val="0362687D"/>
    <w:rsid w:val="03653EA6"/>
    <w:rsid w:val="037C375A"/>
    <w:rsid w:val="037C3EB8"/>
    <w:rsid w:val="037C5BED"/>
    <w:rsid w:val="038317D7"/>
    <w:rsid w:val="03871F70"/>
    <w:rsid w:val="03915486"/>
    <w:rsid w:val="03AE2B70"/>
    <w:rsid w:val="03B9690F"/>
    <w:rsid w:val="03C200B6"/>
    <w:rsid w:val="03D81924"/>
    <w:rsid w:val="03E9024B"/>
    <w:rsid w:val="03E925DE"/>
    <w:rsid w:val="03EF321E"/>
    <w:rsid w:val="03F638B5"/>
    <w:rsid w:val="042B188D"/>
    <w:rsid w:val="04314521"/>
    <w:rsid w:val="043A302C"/>
    <w:rsid w:val="043B4D0A"/>
    <w:rsid w:val="043F479D"/>
    <w:rsid w:val="04515159"/>
    <w:rsid w:val="045453B9"/>
    <w:rsid w:val="04551E9A"/>
    <w:rsid w:val="04694EAC"/>
    <w:rsid w:val="046A03D5"/>
    <w:rsid w:val="046C35A2"/>
    <w:rsid w:val="0492209E"/>
    <w:rsid w:val="049406C4"/>
    <w:rsid w:val="04B345F7"/>
    <w:rsid w:val="04BE7DD0"/>
    <w:rsid w:val="04C174A0"/>
    <w:rsid w:val="04CD0148"/>
    <w:rsid w:val="04EB3650"/>
    <w:rsid w:val="050D0125"/>
    <w:rsid w:val="052B2B3D"/>
    <w:rsid w:val="054445DB"/>
    <w:rsid w:val="055A06C9"/>
    <w:rsid w:val="05644CA9"/>
    <w:rsid w:val="056B33A0"/>
    <w:rsid w:val="05702DF2"/>
    <w:rsid w:val="05733EFD"/>
    <w:rsid w:val="058A745F"/>
    <w:rsid w:val="058D2653"/>
    <w:rsid w:val="05930449"/>
    <w:rsid w:val="05A11E98"/>
    <w:rsid w:val="05B56F8C"/>
    <w:rsid w:val="05C06E8C"/>
    <w:rsid w:val="05CF1D27"/>
    <w:rsid w:val="05EA3121"/>
    <w:rsid w:val="05EB37CA"/>
    <w:rsid w:val="05EF39F0"/>
    <w:rsid w:val="06073C3A"/>
    <w:rsid w:val="06093003"/>
    <w:rsid w:val="060D79A1"/>
    <w:rsid w:val="060E00E0"/>
    <w:rsid w:val="06197729"/>
    <w:rsid w:val="06257099"/>
    <w:rsid w:val="0632692A"/>
    <w:rsid w:val="064244D9"/>
    <w:rsid w:val="06511ACC"/>
    <w:rsid w:val="06564BA4"/>
    <w:rsid w:val="06666CFB"/>
    <w:rsid w:val="067751BD"/>
    <w:rsid w:val="06A11B02"/>
    <w:rsid w:val="06B34C51"/>
    <w:rsid w:val="06BA6ABF"/>
    <w:rsid w:val="06C62058"/>
    <w:rsid w:val="06CF7159"/>
    <w:rsid w:val="06D32D7E"/>
    <w:rsid w:val="06E21138"/>
    <w:rsid w:val="06E64C63"/>
    <w:rsid w:val="06F24EF2"/>
    <w:rsid w:val="07355D41"/>
    <w:rsid w:val="07470651"/>
    <w:rsid w:val="074F79E7"/>
    <w:rsid w:val="075815C4"/>
    <w:rsid w:val="07934010"/>
    <w:rsid w:val="07973398"/>
    <w:rsid w:val="079D12CF"/>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AB1841"/>
    <w:rsid w:val="08CE61CB"/>
    <w:rsid w:val="08D2064E"/>
    <w:rsid w:val="08D36900"/>
    <w:rsid w:val="08F44BC5"/>
    <w:rsid w:val="08FA203B"/>
    <w:rsid w:val="08FF7AF8"/>
    <w:rsid w:val="0923103D"/>
    <w:rsid w:val="093A1D12"/>
    <w:rsid w:val="093A51B7"/>
    <w:rsid w:val="094B14E7"/>
    <w:rsid w:val="095017F1"/>
    <w:rsid w:val="095256C8"/>
    <w:rsid w:val="09664D4F"/>
    <w:rsid w:val="096807A5"/>
    <w:rsid w:val="0970282E"/>
    <w:rsid w:val="09AB29D4"/>
    <w:rsid w:val="09E87090"/>
    <w:rsid w:val="09FD0440"/>
    <w:rsid w:val="0A0518AB"/>
    <w:rsid w:val="0A0D50DF"/>
    <w:rsid w:val="0A32370E"/>
    <w:rsid w:val="0A3247B9"/>
    <w:rsid w:val="0A37393E"/>
    <w:rsid w:val="0A585A2D"/>
    <w:rsid w:val="0A594E3E"/>
    <w:rsid w:val="0A5C768D"/>
    <w:rsid w:val="0A6F50FD"/>
    <w:rsid w:val="0A934843"/>
    <w:rsid w:val="0A980D85"/>
    <w:rsid w:val="0A9E4A8D"/>
    <w:rsid w:val="0A9F2012"/>
    <w:rsid w:val="0AA36B33"/>
    <w:rsid w:val="0AA84747"/>
    <w:rsid w:val="0AAA6D9C"/>
    <w:rsid w:val="0AB15DD5"/>
    <w:rsid w:val="0AB53627"/>
    <w:rsid w:val="0AB6376C"/>
    <w:rsid w:val="0ABE753C"/>
    <w:rsid w:val="0ACE1EAB"/>
    <w:rsid w:val="0AE1593F"/>
    <w:rsid w:val="0AE57C7B"/>
    <w:rsid w:val="0AE65CB9"/>
    <w:rsid w:val="0AE71F9A"/>
    <w:rsid w:val="0AE96B11"/>
    <w:rsid w:val="0AFD09EB"/>
    <w:rsid w:val="0AFF05E6"/>
    <w:rsid w:val="0AFF5A13"/>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C7507E"/>
    <w:rsid w:val="0BDB1E35"/>
    <w:rsid w:val="0BDB6546"/>
    <w:rsid w:val="0BE0571E"/>
    <w:rsid w:val="0BE32529"/>
    <w:rsid w:val="0C005070"/>
    <w:rsid w:val="0C195365"/>
    <w:rsid w:val="0C1A6BD3"/>
    <w:rsid w:val="0C1D70C9"/>
    <w:rsid w:val="0C261BFA"/>
    <w:rsid w:val="0C3314C7"/>
    <w:rsid w:val="0C6F4E58"/>
    <w:rsid w:val="0C76751C"/>
    <w:rsid w:val="0CFB1DB9"/>
    <w:rsid w:val="0D103D70"/>
    <w:rsid w:val="0D220294"/>
    <w:rsid w:val="0D227CAC"/>
    <w:rsid w:val="0D283356"/>
    <w:rsid w:val="0D3A4A42"/>
    <w:rsid w:val="0D3E0460"/>
    <w:rsid w:val="0D5773D6"/>
    <w:rsid w:val="0D594DB6"/>
    <w:rsid w:val="0D632B1E"/>
    <w:rsid w:val="0D6E771D"/>
    <w:rsid w:val="0D733852"/>
    <w:rsid w:val="0D7D7848"/>
    <w:rsid w:val="0D80206A"/>
    <w:rsid w:val="0D8E173E"/>
    <w:rsid w:val="0D956BBA"/>
    <w:rsid w:val="0DA10A04"/>
    <w:rsid w:val="0DD74FA9"/>
    <w:rsid w:val="0DF13B47"/>
    <w:rsid w:val="0E0A5187"/>
    <w:rsid w:val="0E332166"/>
    <w:rsid w:val="0E3917FF"/>
    <w:rsid w:val="0E5F4090"/>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019C5"/>
    <w:rsid w:val="0FB70395"/>
    <w:rsid w:val="0FBA4112"/>
    <w:rsid w:val="0FBB10D0"/>
    <w:rsid w:val="0FD07008"/>
    <w:rsid w:val="0FDA6A10"/>
    <w:rsid w:val="10040C3F"/>
    <w:rsid w:val="100B59FA"/>
    <w:rsid w:val="10110CDB"/>
    <w:rsid w:val="10206D1E"/>
    <w:rsid w:val="10357330"/>
    <w:rsid w:val="103B7609"/>
    <w:rsid w:val="105F040B"/>
    <w:rsid w:val="10701270"/>
    <w:rsid w:val="107A5169"/>
    <w:rsid w:val="107B4EBF"/>
    <w:rsid w:val="107C4D2C"/>
    <w:rsid w:val="10881C30"/>
    <w:rsid w:val="108A6F8A"/>
    <w:rsid w:val="10907B90"/>
    <w:rsid w:val="10A27296"/>
    <w:rsid w:val="10A32DF1"/>
    <w:rsid w:val="10A45B57"/>
    <w:rsid w:val="10A50D79"/>
    <w:rsid w:val="10AB24DF"/>
    <w:rsid w:val="10BD3EFD"/>
    <w:rsid w:val="10C04807"/>
    <w:rsid w:val="10D42E50"/>
    <w:rsid w:val="10D653BA"/>
    <w:rsid w:val="10DB6356"/>
    <w:rsid w:val="10EE1A70"/>
    <w:rsid w:val="10EF5ED1"/>
    <w:rsid w:val="112A5200"/>
    <w:rsid w:val="112B7604"/>
    <w:rsid w:val="11306888"/>
    <w:rsid w:val="114C4009"/>
    <w:rsid w:val="1168799E"/>
    <w:rsid w:val="118B5FDD"/>
    <w:rsid w:val="118D5EFC"/>
    <w:rsid w:val="11A10C39"/>
    <w:rsid w:val="11A64DBC"/>
    <w:rsid w:val="11AF324A"/>
    <w:rsid w:val="11B31B1D"/>
    <w:rsid w:val="11B814E6"/>
    <w:rsid w:val="11BC35EF"/>
    <w:rsid w:val="11C557B7"/>
    <w:rsid w:val="120B6EA9"/>
    <w:rsid w:val="1228310E"/>
    <w:rsid w:val="12313D6F"/>
    <w:rsid w:val="12325B1D"/>
    <w:rsid w:val="1244691E"/>
    <w:rsid w:val="1251591B"/>
    <w:rsid w:val="12610602"/>
    <w:rsid w:val="126B461E"/>
    <w:rsid w:val="127D72F2"/>
    <w:rsid w:val="12A908D3"/>
    <w:rsid w:val="12AA7F02"/>
    <w:rsid w:val="12B31A9B"/>
    <w:rsid w:val="12B47253"/>
    <w:rsid w:val="12C14396"/>
    <w:rsid w:val="12CA5052"/>
    <w:rsid w:val="12DE33CA"/>
    <w:rsid w:val="12EA7758"/>
    <w:rsid w:val="12FC274E"/>
    <w:rsid w:val="12FF52DE"/>
    <w:rsid w:val="13030235"/>
    <w:rsid w:val="13063F94"/>
    <w:rsid w:val="13344C16"/>
    <w:rsid w:val="1343505A"/>
    <w:rsid w:val="13544A6B"/>
    <w:rsid w:val="13596CEC"/>
    <w:rsid w:val="135C3AB9"/>
    <w:rsid w:val="136B08B3"/>
    <w:rsid w:val="137A40BD"/>
    <w:rsid w:val="13845F37"/>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A6749E"/>
    <w:rsid w:val="14B0700C"/>
    <w:rsid w:val="14C02505"/>
    <w:rsid w:val="14C34089"/>
    <w:rsid w:val="14D35BD9"/>
    <w:rsid w:val="14DB33FC"/>
    <w:rsid w:val="14DE0AFC"/>
    <w:rsid w:val="14E66113"/>
    <w:rsid w:val="14E7787F"/>
    <w:rsid w:val="14F44F2E"/>
    <w:rsid w:val="15416178"/>
    <w:rsid w:val="1561603B"/>
    <w:rsid w:val="15690DB0"/>
    <w:rsid w:val="157E6456"/>
    <w:rsid w:val="158F48E5"/>
    <w:rsid w:val="15C94A90"/>
    <w:rsid w:val="15D74588"/>
    <w:rsid w:val="15EB4378"/>
    <w:rsid w:val="15FB4E72"/>
    <w:rsid w:val="160B185E"/>
    <w:rsid w:val="16240B7E"/>
    <w:rsid w:val="1628036C"/>
    <w:rsid w:val="162F15C9"/>
    <w:rsid w:val="16435A3F"/>
    <w:rsid w:val="16702D89"/>
    <w:rsid w:val="16704155"/>
    <w:rsid w:val="16796F0F"/>
    <w:rsid w:val="1688556A"/>
    <w:rsid w:val="16A00FDF"/>
    <w:rsid w:val="16A32AAC"/>
    <w:rsid w:val="16A470C1"/>
    <w:rsid w:val="16AA6667"/>
    <w:rsid w:val="16AF0615"/>
    <w:rsid w:val="16BD0B49"/>
    <w:rsid w:val="16D50CFC"/>
    <w:rsid w:val="16E33AB3"/>
    <w:rsid w:val="16EB76EF"/>
    <w:rsid w:val="17141C1D"/>
    <w:rsid w:val="171B0546"/>
    <w:rsid w:val="17304A49"/>
    <w:rsid w:val="173353C2"/>
    <w:rsid w:val="174224E7"/>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1629B"/>
    <w:rsid w:val="18C5316D"/>
    <w:rsid w:val="18E87E12"/>
    <w:rsid w:val="18F5052C"/>
    <w:rsid w:val="19162082"/>
    <w:rsid w:val="191D14D9"/>
    <w:rsid w:val="191D6655"/>
    <w:rsid w:val="19693EEF"/>
    <w:rsid w:val="196B5F41"/>
    <w:rsid w:val="19963681"/>
    <w:rsid w:val="199860B4"/>
    <w:rsid w:val="199E1567"/>
    <w:rsid w:val="19A33A02"/>
    <w:rsid w:val="19D1732F"/>
    <w:rsid w:val="19DD2371"/>
    <w:rsid w:val="19F92180"/>
    <w:rsid w:val="1A001213"/>
    <w:rsid w:val="1A0D4248"/>
    <w:rsid w:val="1A200A74"/>
    <w:rsid w:val="1A2619C2"/>
    <w:rsid w:val="1A2F2398"/>
    <w:rsid w:val="1A3055B8"/>
    <w:rsid w:val="1A386823"/>
    <w:rsid w:val="1A3E0E11"/>
    <w:rsid w:val="1A40368E"/>
    <w:rsid w:val="1A5655AF"/>
    <w:rsid w:val="1A6B5CD7"/>
    <w:rsid w:val="1A996B4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8D44DD"/>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776E5"/>
    <w:rsid w:val="1D9E7BBD"/>
    <w:rsid w:val="1DAB0536"/>
    <w:rsid w:val="1DBC1C44"/>
    <w:rsid w:val="1DCC2895"/>
    <w:rsid w:val="1DF24DA6"/>
    <w:rsid w:val="1DF43659"/>
    <w:rsid w:val="1DFC21EE"/>
    <w:rsid w:val="1E0E4DD7"/>
    <w:rsid w:val="1E202860"/>
    <w:rsid w:val="1E4473F8"/>
    <w:rsid w:val="1E490459"/>
    <w:rsid w:val="1E50751B"/>
    <w:rsid w:val="1E545B82"/>
    <w:rsid w:val="1E6D1C74"/>
    <w:rsid w:val="1E736E4E"/>
    <w:rsid w:val="1E7E5EB1"/>
    <w:rsid w:val="1E9B048D"/>
    <w:rsid w:val="1EA61B83"/>
    <w:rsid w:val="1EA82227"/>
    <w:rsid w:val="1EAD188D"/>
    <w:rsid w:val="1EBC7347"/>
    <w:rsid w:val="1EBF31D2"/>
    <w:rsid w:val="1EDC2551"/>
    <w:rsid w:val="1EF23920"/>
    <w:rsid w:val="1EF26C3F"/>
    <w:rsid w:val="1EF80396"/>
    <w:rsid w:val="1F032AB6"/>
    <w:rsid w:val="1F05408A"/>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436342"/>
    <w:rsid w:val="20601C10"/>
    <w:rsid w:val="2068761A"/>
    <w:rsid w:val="20757C7B"/>
    <w:rsid w:val="20A13861"/>
    <w:rsid w:val="20BB04BA"/>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AD7A16"/>
    <w:rsid w:val="21C12ACE"/>
    <w:rsid w:val="21DF3292"/>
    <w:rsid w:val="21DF71DE"/>
    <w:rsid w:val="22111157"/>
    <w:rsid w:val="2229623B"/>
    <w:rsid w:val="22477192"/>
    <w:rsid w:val="224C2951"/>
    <w:rsid w:val="227A54E3"/>
    <w:rsid w:val="22865CFC"/>
    <w:rsid w:val="229B5EE3"/>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A632E2"/>
    <w:rsid w:val="23B55580"/>
    <w:rsid w:val="23E30C21"/>
    <w:rsid w:val="23F61F1B"/>
    <w:rsid w:val="23FA1D01"/>
    <w:rsid w:val="2404601A"/>
    <w:rsid w:val="24342CF8"/>
    <w:rsid w:val="24351B4F"/>
    <w:rsid w:val="243647BB"/>
    <w:rsid w:val="24501237"/>
    <w:rsid w:val="24576A62"/>
    <w:rsid w:val="245E385D"/>
    <w:rsid w:val="246E76BE"/>
    <w:rsid w:val="24713DAC"/>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DE0185"/>
    <w:rsid w:val="25E04003"/>
    <w:rsid w:val="25EB6DBF"/>
    <w:rsid w:val="25EE6875"/>
    <w:rsid w:val="26056FD7"/>
    <w:rsid w:val="260C334C"/>
    <w:rsid w:val="26164A17"/>
    <w:rsid w:val="262424C8"/>
    <w:rsid w:val="26276BC7"/>
    <w:rsid w:val="262A76BD"/>
    <w:rsid w:val="26412189"/>
    <w:rsid w:val="264938E7"/>
    <w:rsid w:val="26517452"/>
    <w:rsid w:val="2654361D"/>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3B5491"/>
    <w:rsid w:val="274E64D1"/>
    <w:rsid w:val="27756951"/>
    <w:rsid w:val="27862FAB"/>
    <w:rsid w:val="278F67DD"/>
    <w:rsid w:val="279B5086"/>
    <w:rsid w:val="27B778B7"/>
    <w:rsid w:val="27BF0D59"/>
    <w:rsid w:val="27CE4805"/>
    <w:rsid w:val="27DC01C9"/>
    <w:rsid w:val="27E53287"/>
    <w:rsid w:val="27E8590F"/>
    <w:rsid w:val="27EA6D62"/>
    <w:rsid w:val="28151DED"/>
    <w:rsid w:val="28183158"/>
    <w:rsid w:val="28263727"/>
    <w:rsid w:val="28300784"/>
    <w:rsid w:val="28316877"/>
    <w:rsid w:val="283F2A39"/>
    <w:rsid w:val="284630EA"/>
    <w:rsid w:val="284A61FC"/>
    <w:rsid w:val="28630E79"/>
    <w:rsid w:val="28660101"/>
    <w:rsid w:val="286E6DB7"/>
    <w:rsid w:val="287163DD"/>
    <w:rsid w:val="289E6725"/>
    <w:rsid w:val="28BC39FA"/>
    <w:rsid w:val="28C0611A"/>
    <w:rsid w:val="28E2641E"/>
    <w:rsid w:val="29027AB4"/>
    <w:rsid w:val="29057EC1"/>
    <w:rsid w:val="2909004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6212C"/>
    <w:rsid w:val="29EC161D"/>
    <w:rsid w:val="29F04EAF"/>
    <w:rsid w:val="29F116D0"/>
    <w:rsid w:val="2A0241CA"/>
    <w:rsid w:val="2A0777DB"/>
    <w:rsid w:val="2A1074D9"/>
    <w:rsid w:val="2A136762"/>
    <w:rsid w:val="2A1E7E82"/>
    <w:rsid w:val="2A7D5C08"/>
    <w:rsid w:val="2A832C81"/>
    <w:rsid w:val="2A8C2DAF"/>
    <w:rsid w:val="2A90033E"/>
    <w:rsid w:val="2AA47786"/>
    <w:rsid w:val="2AAA19F3"/>
    <w:rsid w:val="2AAD65EE"/>
    <w:rsid w:val="2AB23403"/>
    <w:rsid w:val="2AC37547"/>
    <w:rsid w:val="2AC77380"/>
    <w:rsid w:val="2ADD6AFD"/>
    <w:rsid w:val="2ADE6550"/>
    <w:rsid w:val="2AE0413B"/>
    <w:rsid w:val="2AEA0CBC"/>
    <w:rsid w:val="2AF601F7"/>
    <w:rsid w:val="2AFE0D9C"/>
    <w:rsid w:val="2B2E0309"/>
    <w:rsid w:val="2B387EE4"/>
    <w:rsid w:val="2B422946"/>
    <w:rsid w:val="2B540B17"/>
    <w:rsid w:val="2B5B34DC"/>
    <w:rsid w:val="2B6D12EE"/>
    <w:rsid w:val="2B76579E"/>
    <w:rsid w:val="2B7973CB"/>
    <w:rsid w:val="2B831E93"/>
    <w:rsid w:val="2B885C3B"/>
    <w:rsid w:val="2B964DED"/>
    <w:rsid w:val="2B9B3546"/>
    <w:rsid w:val="2B9E31B9"/>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5246C"/>
    <w:rsid w:val="2C8B517A"/>
    <w:rsid w:val="2C9466E2"/>
    <w:rsid w:val="2C9E7CD8"/>
    <w:rsid w:val="2CAF6B04"/>
    <w:rsid w:val="2CB0279E"/>
    <w:rsid w:val="2CC32A80"/>
    <w:rsid w:val="2CD12AE5"/>
    <w:rsid w:val="2D131651"/>
    <w:rsid w:val="2D1352C4"/>
    <w:rsid w:val="2D310CA2"/>
    <w:rsid w:val="2D3A323B"/>
    <w:rsid w:val="2D4B55E5"/>
    <w:rsid w:val="2D4C0E6E"/>
    <w:rsid w:val="2D53589F"/>
    <w:rsid w:val="2D5B6D58"/>
    <w:rsid w:val="2D64182E"/>
    <w:rsid w:val="2D7646A7"/>
    <w:rsid w:val="2D8B26BE"/>
    <w:rsid w:val="2D8C5224"/>
    <w:rsid w:val="2D9112CF"/>
    <w:rsid w:val="2D926963"/>
    <w:rsid w:val="2DB30550"/>
    <w:rsid w:val="2DD92ACB"/>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300C4C70"/>
    <w:rsid w:val="303371BB"/>
    <w:rsid w:val="3044399D"/>
    <w:rsid w:val="30487E8C"/>
    <w:rsid w:val="305868C6"/>
    <w:rsid w:val="305B1097"/>
    <w:rsid w:val="306445C1"/>
    <w:rsid w:val="306F3DBA"/>
    <w:rsid w:val="307F14D6"/>
    <w:rsid w:val="308640A9"/>
    <w:rsid w:val="30896C6B"/>
    <w:rsid w:val="30D0377D"/>
    <w:rsid w:val="30D1717F"/>
    <w:rsid w:val="30D2261F"/>
    <w:rsid w:val="30DE0226"/>
    <w:rsid w:val="30F50A2A"/>
    <w:rsid w:val="31007D5E"/>
    <w:rsid w:val="310427FF"/>
    <w:rsid w:val="31115223"/>
    <w:rsid w:val="31263645"/>
    <w:rsid w:val="312F0667"/>
    <w:rsid w:val="31442CD4"/>
    <w:rsid w:val="31445B9B"/>
    <w:rsid w:val="316B13D5"/>
    <w:rsid w:val="31720F1D"/>
    <w:rsid w:val="31745B98"/>
    <w:rsid w:val="317A7F18"/>
    <w:rsid w:val="317E525C"/>
    <w:rsid w:val="31837E97"/>
    <w:rsid w:val="318F5716"/>
    <w:rsid w:val="319951C3"/>
    <w:rsid w:val="31A020C6"/>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572DA7"/>
    <w:rsid w:val="32702FC0"/>
    <w:rsid w:val="327144B7"/>
    <w:rsid w:val="329119F4"/>
    <w:rsid w:val="32CA65F9"/>
    <w:rsid w:val="32D942C8"/>
    <w:rsid w:val="33054854"/>
    <w:rsid w:val="33064DC6"/>
    <w:rsid w:val="330A16FB"/>
    <w:rsid w:val="33141FF7"/>
    <w:rsid w:val="33165B4A"/>
    <w:rsid w:val="331B0364"/>
    <w:rsid w:val="333B776E"/>
    <w:rsid w:val="333E0092"/>
    <w:rsid w:val="33482976"/>
    <w:rsid w:val="33506C9F"/>
    <w:rsid w:val="33775E05"/>
    <w:rsid w:val="338574F9"/>
    <w:rsid w:val="33A078AB"/>
    <w:rsid w:val="33A222F8"/>
    <w:rsid w:val="33B145B5"/>
    <w:rsid w:val="33B35166"/>
    <w:rsid w:val="33B85C62"/>
    <w:rsid w:val="33B90357"/>
    <w:rsid w:val="33C3614F"/>
    <w:rsid w:val="33C46834"/>
    <w:rsid w:val="33D62B96"/>
    <w:rsid w:val="33E32DB1"/>
    <w:rsid w:val="33FF7460"/>
    <w:rsid w:val="344127C5"/>
    <w:rsid w:val="34526E6E"/>
    <w:rsid w:val="345B1895"/>
    <w:rsid w:val="3463085A"/>
    <w:rsid w:val="3485590E"/>
    <w:rsid w:val="34946C2E"/>
    <w:rsid w:val="34A24AD6"/>
    <w:rsid w:val="34C04708"/>
    <w:rsid w:val="34C967AE"/>
    <w:rsid w:val="34CE7D64"/>
    <w:rsid w:val="34D46D17"/>
    <w:rsid w:val="34FB2B80"/>
    <w:rsid w:val="34FD5844"/>
    <w:rsid w:val="35280DED"/>
    <w:rsid w:val="35463167"/>
    <w:rsid w:val="35606860"/>
    <w:rsid w:val="35665ADB"/>
    <w:rsid w:val="35816EB9"/>
    <w:rsid w:val="35821E3D"/>
    <w:rsid w:val="35856CEB"/>
    <w:rsid w:val="359E4142"/>
    <w:rsid w:val="359F5261"/>
    <w:rsid w:val="35B35F81"/>
    <w:rsid w:val="35B847E2"/>
    <w:rsid w:val="35C16CAB"/>
    <w:rsid w:val="35C2434B"/>
    <w:rsid w:val="35F421D8"/>
    <w:rsid w:val="35FE7215"/>
    <w:rsid w:val="35FF2DF2"/>
    <w:rsid w:val="36000F59"/>
    <w:rsid w:val="3600703E"/>
    <w:rsid w:val="360A456E"/>
    <w:rsid w:val="360B232F"/>
    <w:rsid w:val="361D59BA"/>
    <w:rsid w:val="36247CCA"/>
    <w:rsid w:val="36280FB0"/>
    <w:rsid w:val="36400759"/>
    <w:rsid w:val="364225B8"/>
    <w:rsid w:val="364B4F18"/>
    <w:rsid w:val="36544E83"/>
    <w:rsid w:val="36601F32"/>
    <w:rsid w:val="367B06EC"/>
    <w:rsid w:val="368400A0"/>
    <w:rsid w:val="368B76C7"/>
    <w:rsid w:val="36A57135"/>
    <w:rsid w:val="36AF0D32"/>
    <w:rsid w:val="36C5766F"/>
    <w:rsid w:val="36CA68EB"/>
    <w:rsid w:val="36D704F3"/>
    <w:rsid w:val="36E90250"/>
    <w:rsid w:val="36ED465C"/>
    <w:rsid w:val="36F13515"/>
    <w:rsid w:val="36FE7168"/>
    <w:rsid w:val="370058B6"/>
    <w:rsid w:val="37066B46"/>
    <w:rsid w:val="37131885"/>
    <w:rsid w:val="372E53E1"/>
    <w:rsid w:val="37556EFB"/>
    <w:rsid w:val="37634C0D"/>
    <w:rsid w:val="37635AA2"/>
    <w:rsid w:val="376D038A"/>
    <w:rsid w:val="378D4EC4"/>
    <w:rsid w:val="379127D4"/>
    <w:rsid w:val="3794359E"/>
    <w:rsid w:val="37B01FC8"/>
    <w:rsid w:val="37BE275C"/>
    <w:rsid w:val="37F7211A"/>
    <w:rsid w:val="37FD2BB1"/>
    <w:rsid w:val="37FE1821"/>
    <w:rsid w:val="38115BCA"/>
    <w:rsid w:val="381D63E4"/>
    <w:rsid w:val="383C048E"/>
    <w:rsid w:val="38454C9B"/>
    <w:rsid w:val="385A5B31"/>
    <w:rsid w:val="388116C0"/>
    <w:rsid w:val="388C714F"/>
    <w:rsid w:val="38946C1E"/>
    <w:rsid w:val="38966DB9"/>
    <w:rsid w:val="38A12A60"/>
    <w:rsid w:val="38B20894"/>
    <w:rsid w:val="38C2768F"/>
    <w:rsid w:val="38E37461"/>
    <w:rsid w:val="38F418EC"/>
    <w:rsid w:val="39105A0A"/>
    <w:rsid w:val="391B76F1"/>
    <w:rsid w:val="391E2CD2"/>
    <w:rsid w:val="392245B5"/>
    <w:rsid w:val="39235BBC"/>
    <w:rsid w:val="393D721A"/>
    <w:rsid w:val="393F0F59"/>
    <w:rsid w:val="394A6B61"/>
    <w:rsid w:val="394F360B"/>
    <w:rsid w:val="395E4322"/>
    <w:rsid w:val="39825EF1"/>
    <w:rsid w:val="398636A1"/>
    <w:rsid w:val="39897949"/>
    <w:rsid w:val="398D1EFD"/>
    <w:rsid w:val="398D7945"/>
    <w:rsid w:val="399D7118"/>
    <w:rsid w:val="39AC32EF"/>
    <w:rsid w:val="39BC5220"/>
    <w:rsid w:val="39D879D3"/>
    <w:rsid w:val="39DB3A6E"/>
    <w:rsid w:val="39E245E4"/>
    <w:rsid w:val="39E84CC6"/>
    <w:rsid w:val="39FC179E"/>
    <w:rsid w:val="3A014E17"/>
    <w:rsid w:val="3A066018"/>
    <w:rsid w:val="3A27547C"/>
    <w:rsid w:val="3A2D07FE"/>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4D5E29"/>
    <w:rsid w:val="3B5A22B2"/>
    <w:rsid w:val="3B6C6C19"/>
    <w:rsid w:val="3B8631C4"/>
    <w:rsid w:val="3B937719"/>
    <w:rsid w:val="3B942B73"/>
    <w:rsid w:val="3B9674D7"/>
    <w:rsid w:val="3BA20424"/>
    <w:rsid w:val="3BB335AC"/>
    <w:rsid w:val="3BC165FE"/>
    <w:rsid w:val="3BD139B1"/>
    <w:rsid w:val="3BD3067E"/>
    <w:rsid w:val="3BD53AB5"/>
    <w:rsid w:val="3BDF0A62"/>
    <w:rsid w:val="3BEF40B2"/>
    <w:rsid w:val="3BF51A54"/>
    <w:rsid w:val="3BFF61D4"/>
    <w:rsid w:val="3C0104C3"/>
    <w:rsid w:val="3C054F49"/>
    <w:rsid w:val="3C262C87"/>
    <w:rsid w:val="3C3C39A0"/>
    <w:rsid w:val="3C4D127E"/>
    <w:rsid w:val="3C5A7EF6"/>
    <w:rsid w:val="3C804923"/>
    <w:rsid w:val="3C9A21AA"/>
    <w:rsid w:val="3C9D3765"/>
    <w:rsid w:val="3C9E0FAA"/>
    <w:rsid w:val="3CA30947"/>
    <w:rsid w:val="3CB85542"/>
    <w:rsid w:val="3CC000F8"/>
    <w:rsid w:val="3CC236C3"/>
    <w:rsid w:val="3CDF3D10"/>
    <w:rsid w:val="3CEA68F6"/>
    <w:rsid w:val="3D0154CA"/>
    <w:rsid w:val="3D277613"/>
    <w:rsid w:val="3D2F2FAD"/>
    <w:rsid w:val="3D3C5369"/>
    <w:rsid w:val="3D4E395C"/>
    <w:rsid w:val="3D66205D"/>
    <w:rsid w:val="3D6D5EA9"/>
    <w:rsid w:val="3D7004A1"/>
    <w:rsid w:val="3D7849C8"/>
    <w:rsid w:val="3DA54021"/>
    <w:rsid w:val="3DC35193"/>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0602AB"/>
    <w:rsid w:val="3F1630F2"/>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A56881"/>
    <w:rsid w:val="3FB1447F"/>
    <w:rsid w:val="3FC35AFC"/>
    <w:rsid w:val="3FC41983"/>
    <w:rsid w:val="3FD1414D"/>
    <w:rsid w:val="3FD81218"/>
    <w:rsid w:val="3FE0724A"/>
    <w:rsid w:val="3FF35E75"/>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A6CC9"/>
    <w:rsid w:val="41DF5CBF"/>
    <w:rsid w:val="41E83086"/>
    <w:rsid w:val="41EB174A"/>
    <w:rsid w:val="42177507"/>
    <w:rsid w:val="42204CE4"/>
    <w:rsid w:val="42226713"/>
    <w:rsid w:val="42257824"/>
    <w:rsid w:val="422B2BA1"/>
    <w:rsid w:val="4231785A"/>
    <w:rsid w:val="4235332E"/>
    <w:rsid w:val="42584818"/>
    <w:rsid w:val="427E48C1"/>
    <w:rsid w:val="42926048"/>
    <w:rsid w:val="429819E4"/>
    <w:rsid w:val="429B6E22"/>
    <w:rsid w:val="429C6B61"/>
    <w:rsid w:val="42B34A1F"/>
    <w:rsid w:val="42BF4C55"/>
    <w:rsid w:val="42C845D8"/>
    <w:rsid w:val="42F91034"/>
    <w:rsid w:val="432462BD"/>
    <w:rsid w:val="43262E27"/>
    <w:rsid w:val="434841F7"/>
    <w:rsid w:val="434D6B99"/>
    <w:rsid w:val="43524A05"/>
    <w:rsid w:val="436302DF"/>
    <w:rsid w:val="437F792B"/>
    <w:rsid w:val="43871CB4"/>
    <w:rsid w:val="43BE214E"/>
    <w:rsid w:val="43ED298C"/>
    <w:rsid w:val="43EF2991"/>
    <w:rsid w:val="43F4696E"/>
    <w:rsid w:val="442913D2"/>
    <w:rsid w:val="442D4378"/>
    <w:rsid w:val="442E7A0B"/>
    <w:rsid w:val="44597BEE"/>
    <w:rsid w:val="447A4753"/>
    <w:rsid w:val="44A70E24"/>
    <w:rsid w:val="44A949E8"/>
    <w:rsid w:val="44DD300E"/>
    <w:rsid w:val="44E2656D"/>
    <w:rsid w:val="44F11452"/>
    <w:rsid w:val="44FF451E"/>
    <w:rsid w:val="45177BA4"/>
    <w:rsid w:val="451C551F"/>
    <w:rsid w:val="451F3CCA"/>
    <w:rsid w:val="45341196"/>
    <w:rsid w:val="45493A4F"/>
    <w:rsid w:val="454E4188"/>
    <w:rsid w:val="45553167"/>
    <w:rsid w:val="45727755"/>
    <w:rsid w:val="45965757"/>
    <w:rsid w:val="45A261B2"/>
    <w:rsid w:val="45B17193"/>
    <w:rsid w:val="45BA5028"/>
    <w:rsid w:val="45CA6C10"/>
    <w:rsid w:val="45CE5804"/>
    <w:rsid w:val="45D01294"/>
    <w:rsid w:val="45DA4126"/>
    <w:rsid w:val="45DC1DF8"/>
    <w:rsid w:val="45E03532"/>
    <w:rsid w:val="45FB48CF"/>
    <w:rsid w:val="462B5D44"/>
    <w:rsid w:val="462D5957"/>
    <w:rsid w:val="463354F6"/>
    <w:rsid w:val="463546D0"/>
    <w:rsid w:val="465346A2"/>
    <w:rsid w:val="46586687"/>
    <w:rsid w:val="466309D9"/>
    <w:rsid w:val="466A2150"/>
    <w:rsid w:val="466D3B0A"/>
    <w:rsid w:val="466E793A"/>
    <w:rsid w:val="46844FFB"/>
    <w:rsid w:val="46864313"/>
    <w:rsid w:val="468C1039"/>
    <w:rsid w:val="468C15DE"/>
    <w:rsid w:val="468F344C"/>
    <w:rsid w:val="469E045C"/>
    <w:rsid w:val="46CE17A4"/>
    <w:rsid w:val="46CE1E7F"/>
    <w:rsid w:val="46D81406"/>
    <w:rsid w:val="47050296"/>
    <w:rsid w:val="470A5361"/>
    <w:rsid w:val="471866FB"/>
    <w:rsid w:val="472022E1"/>
    <w:rsid w:val="472406DF"/>
    <w:rsid w:val="472D3683"/>
    <w:rsid w:val="473B416A"/>
    <w:rsid w:val="473B7E9E"/>
    <w:rsid w:val="47403AF2"/>
    <w:rsid w:val="47453C8F"/>
    <w:rsid w:val="475B3378"/>
    <w:rsid w:val="4766347D"/>
    <w:rsid w:val="47715F93"/>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DE25CF"/>
    <w:rsid w:val="48E06989"/>
    <w:rsid w:val="48E2763C"/>
    <w:rsid w:val="48E92C88"/>
    <w:rsid w:val="48EB1D85"/>
    <w:rsid w:val="494C141C"/>
    <w:rsid w:val="4954359E"/>
    <w:rsid w:val="49821D8D"/>
    <w:rsid w:val="4987544D"/>
    <w:rsid w:val="49AE3D92"/>
    <w:rsid w:val="49BF2772"/>
    <w:rsid w:val="49C15E4E"/>
    <w:rsid w:val="49C47EBE"/>
    <w:rsid w:val="49C55CAD"/>
    <w:rsid w:val="49CA225D"/>
    <w:rsid w:val="49D270B8"/>
    <w:rsid w:val="4A1203E3"/>
    <w:rsid w:val="4A3509A5"/>
    <w:rsid w:val="4A3C31F7"/>
    <w:rsid w:val="4A6C1F84"/>
    <w:rsid w:val="4A7F2C4A"/>
    <w:rsid w:val="4A863FBD"/>
    <w:rsid w:val="4A892CB4"/>
    <w:rsid w:val="4AA927DF"/>
    <w:rsid w:val="4AB450E7"/>
    <w:rsid w:val="4ABD2CBE"/>
    <w:rsid w:val="4ACA49FA"/>
    <w:rsid w:val="4ACC15C6"/>
    <w:rsid w:val="4ACC17F6"/>
    <w:rsid w:val="4AE8469B"/>
    <w:rsid w:val="4AED30D2"/>
    <w:rsid w:val="4AF05435"/>
    <w:rsid w:val="4AFE1C1B"/>
    <w:rsid w:val="4B4E2EB5"/>
    <w:rsid w:val="4B503DE9"/>
    <w:rsid w:val="4B592E57"/>
    <w:rsid w:val="4B731311"/>
    <w:rsid w:val="4B9A2375"/>
    <w:rsid w:val="4BAD17E4"/>
    <w:rsid w:val="4C0D0455"/>
    <w:rsid w:val="4C1F5374"/>
    <w:rsid w:val="4C1F7A5B"/>
    <w:rsid w:val="4C4048FC"/>
    <w:rsid w:val="4C894A92"/>
    <w:rsid w:val="4C983FA4"/>
    <w:rsid w:val="4C9A5F96"/>
    <w:rsid w:val="4C9B7DE3"/>
    <w:rsid w:val="4C9F7E3C"/>
    <w:rsid w:val="4CA178A3"/>
    <w:rsid w:val="4CA9023C"/>
    <w:rsid w:val="4CB144C1"/>
    <w:rsid w:val="4CB3138C"/>
    <w:rsid w:val="4CBE1543"/>
    <w:rsid w:val="4CBE4760"/>
    <w:rsid w:val="4CCC2062"/>
    <w:rsid w:val="4CF86DA4"/>
    <w:rsid w:val="4D020DA5"/>
    <w:rsid w:val="4D0B1CBD"/>
    <w:rsid w:val="4D0D52CB"/>
    <w:rsid w:val="4D2B3D3E"/>
    <w:rsid w:val="4D566C49"/>
    <w:rsid w:val="4D6037A5"/>
    <w:rsid w:val="4D743AA4"/>
    <w:rsid w:val="4D756C7A"/>
    <w:rsid w:val="4D834946"/>
    <w:rsid w:val="4D993267"/>
    <w:rsid w:val="4DA1355F"/>
    <w:rsid w:val="4DA537BB"/>
    <w:rsid w:val="4DA53A8B"/>
    <w:rsid w:val="4DA62BFC"/>
    <w:rsid w:val="4DBB336E"/>
    <w:rsid w:val="4DBE6815"/>
    <w:rsid w:val="4DC16978"/>
    <w:rsid w:val="4DF67531"/>
    <w:rsid w:val="4DF9062B"/>
    <w:rsid w:val="4DFF21FD"/>
    <w:rsid w:val="4E014EF8"/>
    <w:rsid w:val="4E066E93"/>
    <w:rsid w:val="4E075658"/>
    <w:rsid w:val="4E0D6F7B"/>
    <w:rsid w:val="4E1D7E77"/>
    <w:rsid w:val="4E236A05"/>
    <w:rsid w:val="4E51451A"/>
    <w:rsid w:val="4E7D60BC"/>
    <w:rsid w:val="4E91581D"/>
    <w:rsid w:val="4EDE397C"/>
    <w:rsid w:val="4EEB79CE"/>
    <w:rsid w:val="4EF614BA"/>
    <w:rsid w:val="4EF62402"/>
    <w:rsid w:val="4F087D26"/>
    <w:rsid w:val="4F35630A"/>
    <w:rsid w:val="4F362E18"/>
    <w:rsid w:val="4F497B36"/>
    <w:rsid w:val="4F515B18"/>
    <w:rsid w:val="4F540B41"/>
    <w:rsid w:val="4F547EAA"/>
    <w:rsid w:val="4F832885"/>
    <w:rsid w:val="4F9039FE"/>
    <w:rsid w:val="4FAA20BA"/>
    <w:rsid w:val="4FB5670E"/>
    <w:rsid w:val="4FBE2BCB"/>
    <w:rsid w:val="4FE02223"/>
    <w:rsid w:val="500E6057"/>
    <w:rsid w:val="50437224"/>
    <w:rsid w:val="50490678"/>
    <w:rsid w:val="505A512C"/>
    <w:rsid w:val="5089260D"/>
    <w:rsid w:val="50895295"/>
    <w:rsid w:val="5098572F"/>
    <w:rsid w:val="50B906DF"/>
    <w:rsid w:val="50DD515E"/>
    <w:rsid w:val="50F018D3"/>
    <w:rsid w:val="50F47A17"/>
    <w:rsid w:val="51051A7E"/>
    <w:rsid w:val="510C46FF"/>
    <w:rsid w:val="51116C5C"/>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E950EA"/>
    <w:rsid w:val="51F45C0D"/>
    <w:rsid w:val="51F45EC8"/>
    <w:rsid w:val="51FE2E2D"/>
    <w:rsid w:val="52074A29"/>
    <w:rsid w:val="520A15B6"/>
    <w:rsid w:val="520F2ED4"/>
    <w:rsid w:val="521402BD"/>
    <w:rsid w:val="522B39FB"/>
    <w:rsid w:val="522E1BF9"/>
    <w:rsid w:val="52391E5F"/>
    <w:rsid w:val="52414E5C"/>
    <w:rsid w:val="52463FBA"/>
    <w:rsid w:val="524A5D65"/>
    <w:rsid w:val="524C1BBF"/>
    <w:rsid w:val="524C5E05"/>
    <w:rsid w:val="529526FC"/>
    <w:rsid w:val="529C45E9"/>
    <w:rsid w:val="52A17AC6"/>
    <w:rsid w:val="52C04D72"/>
    <w:rsid w:val="52CA35B0"/>
    <w:rsid w:val="52D27A41"/>
    <w:rsid w:val="52DD15C5"/>
    <w:rsid w:val="52EE7DBE"/>
    <w:rsid w:val="52F63B4F"/>
    <w:rsid w:val="53082F2C"/>
    <w:rsid w:val="530E35EF"/>
    <w:rsid w:val="53131C59"/>
    <w:rsid w:val="53286C71"/>
    <w:rsid w:val="53345BA9"/>
    <w:rsid w:val="53396085"/>
    <w:rsid w:val="534A7EEE"/>
    <w:rsid w:val="53670639"/>
    <w:rsid w:val="53B84C8E"/>
    <w:rsid w:val="53BD274E"/>
    <w:rsid w:val="53E65701"/>
    <w:rsid w:val="53F52A77"/>
    <w:rsid w:val="53FD5774"/>
    <w:rsid w:val="5414272D"/>
    <w:rsid w:val="54170EC7"/>
    <w:rsid w:val="542E6AAF"/>
    <w:rsid w:val="543D68D9"/>
    <w:rsid w:val="54481DAE"/>
    <w:rsid w:val="54482B1B"/>
    <w:rsid w:val="546F7A15"/>
    <w:rsid w:val="54871B54"/>
    <w:rsid w:val="549605A3"/>
    <w:rsid w:val="54977B94"/>
    <w:rsid w:val="549F3EDE"/>
    <w:rsid w:val="54AA3CD9"/>
    <w:rsid w:val="54B76615"/>
    <w:rsid w:val="54C96C83"/>
    <w:rsid w:val="54D31B63"/>
    <w:rsid w:val="54EA3219"/>
    <w:rsid w:val="550118A5"/>
    <w:rsid w:val="55196821"/>
    <w:rsid w:val="552A6A60"/>
    <w:rsid w:val="554860F4"/>
    <w:rsid w:val="55582F0D"/>
    <w:rsid w:val="557A16A0"/>
    <w:rsid w:val="559719B0"/>
    <w:rsid w:val="559A22C4"/>
    <w:rsid w:val="559C2F3F"/>
    <w:rsid w:val="559F228F"/>
    <w:rsid w:val="55A67EE8"/>
    <w:rsid w:val="55B54251"/>
    <w:rsid w:val="55D00DC0"/>
    <w:rsid w:val="55E8090D"/>
    <w:rsid w:val="56060266"/>
    <w:rsid w:val="561522D0"/>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4335A"/>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06F4"/>
    <w:rsid w:val="585712B7"/>
    <w:rsid w:val="58603614"/>
    <w:rsid w:val="58615E6E"/>
    <w:rsid w:val="58635793"/>
    <w:rsid w:val="586A36EE"/>
    <w:rsid w:val="588C11D6"/>
    <w:rsid w:val="58C16B43"/>
    <w:rsid w:val="58EF47AD"/>
    <w:rsid w:val="59033141"/>
    <w:rsid w:val="592A36F8"/>
    <w:rsid w:val="5930512A"/>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D23CFD"/>
    <w:rsid w:val="59E12D2E"/>
    <w:rsid w:val="59E56E97"/>
    <w:rsid w:val="59EE0B0E"/>
    <w:rsid w:val="59EF52ED"/>
    <w:rsid w:val="59F378E0"/>
    <w:rsid w:val="5A03208B"/>
    <w:rsid w:val="5A1B27B8"/>
    <w:rsid w:val="5A41505E"/>
    <w:rsid w:val="5A60385B"/>
    <w:rsid w:val="5AAC69C2"/>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A5F00"/>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734F1"/>
    <w:rsid w:val="5D3A42DC"/>
    <w:rsid w:val="5D423265"/>
    <w:rsid w:val="5D4A0C8B"/>
    <w:rsid w:val="5D846BFC"/>
    <w:rsid w:val="5D902329"/>
    <w:rsid w:val="5DCD449F"/>
    <w:rsid w:val="5DCE771F"/>
    <w:rsid w:val="5DD3556C"/>
    <w:rsid w:val="5DD81E67"/>
    <w:rsid w:val="5DE6704B"/>
    <w:rsid w:val="5DEC3B70"/>
    <w:rsid w:val="5DF84369"/>
    <w:rsid w:val="5DF92DCB"/>
    <w:rsid w:val="5E091FB5"/>
    <w:rsid w:val="5E177160"/>
    <w:rsid w:val="5E277D80"/>
    <w:rsid w:val="5E280CB5"/>
    <w:rsid w:val="5E2F1ECF"/>
    <w:rsid w:val="5E4130FC"/>
    <w:rsid w:val="5E447267"/>
    <w:rsid w:val="5E4A572D"/>
    <w:rsid w:val="5E5667A6"/>
    <w:rsid w:val="5E612BC1"/>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1D15AA"/>
    <w:rsid w:val="5F3262F4"/>
    <w:rsid w:val="5F5C27E5"/>
    <w:rsid w:val="5F5D133C"/>
    <w:rsid w:val="5F5D6768"/>
    <w:rsid w:val="5F6938A8"/>
    <w:rsid w:val="5F6E2815"/>
    <w:rsid w:val="5F7576D1"/>
    <w:rsid w:val="5F7C06D8"/>
    <w:rsid w:val="5F9E02EC"/>
    <w:rsid w:val="5FA1081C"/>
    <w:rsid w:val="5FBB5BDB"/>
    <w:rsid w:val="5FD74EFD"/>
    <w:rsid w:val="5FD9462B"/>
    <w:rsid w:val="5FE061B9"/>
    <w:rsid w:val="5FEB5761"/>
    <w:rsid w:val="5FF7578A"/>
    <w:rsid w:val="5FFB6305"/>
    <w:rsid w:val="5FFB6714"/>
    <w:rsid w:val="60011320"/>
    <w:rsid w:val="60204FC3"/>
    <w:rsid w:val="60267D5D"/>
    <w:rsid w:val="604100BA"/>
    <w:rsid w:val="604D6935"/>
    <w:rsid w:val="6057025C"/>
    <w:rsid w:val="606F133D"/>
    <w:rsid w:val="607B07D5"/>
    <w:rsid w:val="60916901"/>
    <w:rsid w:val="60993336"/>
    <w:rsid w:val="609949E1"/>
    <w:rsid w:val="60A27DAC"/>
    <w:rsid w:val="60B91733"/>
    <w:rsid w:val="60C20183"/>
    <w:rsid w:val="60DD5117"/>
    <w:rsid w:val="60E34759"/>
    <w:rsid w:val="610B115D"/>
    <w:rsid w:val="61120121"/>
    <w:rsid w:val="611F5E40"/>
    <w:rsid w:val="612650A2"/>
    <w:rsid w:val="61275225"/>
    <w:rsid w:val="614041D7"/>
    <w:rsid w:val="61552A82"/>
    <w:rsid w:val="616C5FAF"/>
    <w:rsid w:val="616C655B"/>
    <w:rsid w:val="616E381D"/>
    <w:rsid w:val="61A21ED5"/>
    <w:rsid w:val="61BA5EFD"/>
    <w:rsid w:val="61C7660C"/>
    <w:rsid w:val="61CE600C"/>
    <w:rsid w:val="61D272BB"/>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CD6E35"/>
    <w:rsid w:val="63D33DB7"/>
    <w:rsid w:val="63FF6AFB"/>
    <w:rsid w:val="640754EE"/>
    <w:rsid w:val="64142736"/>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5D7500D"/>
    <w:rsid w:val="65E259FF"/>
    <w:rsid w:val="660867AF"/>
    <w:rsid w:val="662145D7"/>
    <w:rsid w:val="662D27C6"/>
    <w:rsid w:val="66452970"/>
    <w:rsid w:val="66452FE9"/>
    <w:rsid w:val="668D7DF1"/>
    <w:rsid w:val="66964197"/>
    <w:rsid w:val="66AB7EE5"/>
    <w:rsid w:val="66C73D9C"/>
    <w:rsid w:val="66D04B5E"/>
    <w:rsid w:val="66D60DB1"/>
    <w:rsid w:val="66E561D8"/>
    <w:rsid w:val="66F00AF0"/>
    <w:rsid w:val="6700750E"/>
    <w:rsid w:val="67334FD3"/>
    <w:rsid w:val="67580868"/>
    <w:rsid w:val="67610EFA"/>
    <w:rsid w:val="6773071F"/>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6251"/>
    <w:rsid w:val="68EF5946"/>
    <w:rsid w:val="68F25DFA"/>
    <w:rsid w:val="68FF6567"/>
    <w:rsid w:val="690C6B70"/>
    <w:rsid w:val="693118AD"/>
    <w:rsid w:val="693769C6"/>
    <w:rsid w:val="69603C4B"/>
    <w:rsid w:val="69614422"/>
    <w:rsid w:val="69683F1C"/>
    <w:rsid w:val="69734633"/>
    <w:rsid w:val="6986197E"/>
    <w:rsid w:val="69930E11"/>
    <w:rsid w:val="69993840"/>
    <w:rsid w:val="699C0EF8"/>
    <w:rsid w:val="69A23095"/>
    <w:rsid w:val="69AB5DBB"/>
    <w:rsid w:val="69B06EFE"/>
    <w:rsid w:val="69B840F1"/>
    <w:rsid w:val="69C91948"/>
    <w:rsid w:val="69F2176C"/>
    <w:rsid w:val="69F22996"/>
    <w:rsid w:val="69FD45AC"/>
    <w:rsid w:val="6A0C6539"/>
    <w:rsid w:val="6A2314C2"/>
    <w:rsid w:val="6A2826A1"/>
    <w:rsid w:val="6A424D6D"/>
    <w:rsid w:val="6A551347"/>
    <w:rsid w:val="6A5660EE"/>
    <w:rsid w:val="6A5D1911"/>
    <w:rsid w:val="6A7E1AA3"/>
    <w:rsid w:val="6A9635F7"/>
    <w:rsid w:val="6A9F3407"/>
    <w:rsid w:val="6AA45AEE"/>
    <w:rsid w:val="6AAA05A9"/>
    <w:rsid w:val="6AE60B4C"/>
    <w:rsid w:val="6B0E0011"/>
    <w:rsid w:val="6B113D9E"/>
    <w:rsid w:val="6B3529D0"/>
    <w:rsid w:val="6B3611E8"/>
    <w:rsid w:val="6B3C6A10"/>
    <w:rsid w:val="6B3D3D48"/>
    <w:rsid w:val="6B5B3158"/>
    <w:rsid w:val="6B671A40"/>
    <w:rsid w:val="6B726A7C"/>
    <w:rsid w:val="6B874D65"/>
    <w:rsid w:val="6B8833D8"/>
    <w:rsid w:val="6B8902B7"/>
    <w:rsid w:val="6BA832B8"/>
    <w:rsid w:val="6BB54A7D"/>
    <w:rsid w:val="6BBA5C26"/>
    <w:rsid w:val="6BC644EC"/>
    <w:rsid w:val="6BDB04B6"/>
    <w:rsid w:val="6BDF74A0"/>
    <w:rsid w:val="6BE963BE"/>
    <w:rsid w:val="6C0F365E"/>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AF70C4"/>
    <w:rsid w:val="6DB630F7"/>
    <w:rsid w:val="6DBF57D4"/>
    <w:rsid w:val="6E04099A"/>
    <w:rsid w:val="6E0970C2"/>
    <w:rsid w:val="6E0E61FC"/>
    <w:rsid w:val="6E2D5EB3"/>
    <w:rsid w:val="6E3101C1"/>
    <w:rsid w:val="6E451A64"/>
    <w:rsid w:val="6E67698D"/>
    <w:rsid w:val="6E6839F7"/>
    <w:rsid w:val="6E733F82"/>
    <w:rsid w:val="6E7C3832"/>
    <w:rsid w:val="6E874489"/>
    <w:rsid w:val="6E960A52"/>
    <w:rsid w:val="6EA0744D"/>
    <w:rsid w:val="6EA3291D"/>
    <w:rsid w:val="6EA67504"/>
    <w:rsid w:val="6EC963F9"/>
    <w:rsid w:val="6ED133CF"/>
    <w:rsid w:val="6EDD75A0"/>
    <w:rsid w:val="6EE73EE7"/>
    <w:rsid w:val="6F0D2298"/>
    <w:rsid w:val="6F145E1F"/>
    <w:rsid w:val="6F276C23"/>
    <w:rsid w:val="6F37324B"/>
    <w:rsid w:val="6F4544CA"/>
    <w:rsid w:val="6F4B77AB"/>
    <w:rsid w:val="6F59783E"/>
    <w:rsid w:val="6F5A407F"/>
    <w:rsid w:val="6F9045BD"/>
    <w:rsid w:val="6F991282"/>
    <w:rsid w:val="6F9A4BFC"/>
    <w:rsid w:val="6FAD4095"/>
    <w:rsid w:val="6FB963FA"/>
    <w:rsid w:val="6FD071A2"/>
    <w:rsid w:val="6FD11831"/>
    <w:rsid w:val="6FD57D31"/>
    <w:rsid w:val="6FD969D9"/>
    <w:rsid w:val="6FDF42CC"/>
    <w:rsid w:val="700A32D4"/>
    <w:rsid w:val="70143D7F"/>
    <w:rsid w:val="7016481C"/>
    <w:rsid w:val="702D18E2"/>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85E23"/>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15FE0"/>
    <w:rsid w:val="724A0B59"/>
    <w:rsid w:val="724B3C7A"/>
    <w:rsid w:val="724C75EB"/>
    <w:rsid w:val="72522107"/>
    <w:rsid w:val="7258227F"/>
    <w:rsid w:val="726542C5"/>
    <w:rsid w:val="72713F85"/>
    <w:rsid w:val="72725AF0"/>
    <w:rsid w:val="727E25B6"/>
    <w:rsid w:val="72931EAF"/>
    <w:rsid w:val="72963B15"/>
    <w:rsid w:val="729A226E"/>
    <w:rsid w:val="729B43C7"/>
    <w:rsid w:val="729B556A"/>
    <w:rsid w:val="729C47B1"/>
    <w:rsid w:val="72A264DB"/>
    <w:rsid w:val="72AA2B66"/>
    <w:rsid w:val="72BD48D1"/>
    <w:rsid w:val="72C65D78"/>
    <w:rsid w:val="72D7336E"/>
    <w:rsid w:val="72F21234"/>
    <w:rsid w:val="72FD0906"/>
    <w:rsid w:val="730533DA"/>
    <w:rsid w:val="7313580C"/>
    <w:rsid w:val="73300890"/>
    <w:rsid w:val="7339443F"/>
    <w:rsid w:val="7372746D"/>
    <w:rsid w:val="73795D74"/>
    <w:rsid w:val="738F7919"/>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8B3292"/>
    <w:rsid w:val="74DF558B"/>
    <w:rsid w:val="74EE1D1B"/>
    <w:rsid w:val="74F10289"/>
    <w:rsid w:val="74F826B3"/>
    <w:rsid w:val="75014572"/>
    <w:rsid w:val="75067D82"/>
    <w:rsid w:val="75101474"/>
    <w:rsid w:val="75152359"/>
    <w:rsid w:val="751C5273"/>
    <w:rsid w:val="752955C7"/>
    <w:rsid w:val="752A74B0"/>
    <w:rsid w:val="75422294"/>
    <w:rsid w:val="75473AB6"/>
    <w:rsid w:val="755A639D"/>
    <w:rsid w:val="75612341"/>
    <w:rsid w:val="75882465"/>
    <w:rsid w:val="7589081E"/>
    <w:rsid w:val="75913AD5"/>
    <w:rsid w:val="7599182A"/>
    <w:rsid w:val="75AB03F6"/>
    <w:rsid w:val="75CA48E7"/>
    <w:rsid w:val="75D15E60"/>
    <w:rsid w:val="75E027FD"/>
    <w:rsid w:val="75E85E32"/>
    <w:rsid w:val="76351D9E"/>
    <w:rsid w:val="76511A24"/>
    <w:rsid w:val="765629A7"/>
    <w:rsid w:val="76752691"/>
    <w:rsid w:val="76924971"/>
    <w:rsid w:val="76933E2E"/>
    <w:rsid w:val="76964351"/>
    <w:rsid w:val="76A27B4C"/>
    <w:rsid w:val="76B27791"/>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140EE"/>
    <w:rsid w:val="77A82770"/>
    <w:rsid w:val="77BD4BE4"/>
    <w:rsid w:val="77BD7E72"/>
    <w:rsid w:val="77C9487D"/>
    <w:rsid w:val="77ED0386"/>
    <w:rsid w:val="77F72469"/>
    <w:rsid w:val="77F854D4"/>
    <w:rsid w:val="78003B18"/>
    <w:rsid w:val="78065036"/>
    <w:rsid w:val="780D5CB6"/>
    <w:rsid w:val="78366B8C"/>
    <w:rsid w:val="783B287A"/>
    <w:rsid w:val="78482C69"/>
    <w:rsid w:val="785E7689"/>
    <w:rsid w:val="786A7B13"/>
    <w:rsid w:val="788249B9"/>
    <w:rsid w:val="78886D15"/>
    <w:rsid w:val="78B2035E"/>
    <w:rsid w:val="78B43B82"/>
    <w:rsid w:val="78B57D9C"/>
    <w:rsid w:val="78BB76EA"/>
    <w:rsid w:val="78E26C73"/>
    <w:rsid w:val="78E76B0F"/>
    <w:rsid w:val="78F65C61"/>
    <w:rsid w:val="78FB1BD1"/>
    <w:rsid w:val="79213328"/>
    <w:rsid w:val="79213DE2"/>
    <w:rsid w:val="7964511F"/>
    <w:rsid w:val="79824E81"/>
    <w:rsid w:val="79956A1C"/>
    <w:rsid w:val="799B2468"/>
    <w:rsid w:val="799E7491"/>
    <w:rsid w:val="799F3F47"/>
    <w:rsid w:val="79A72484"/>
    <w:rsid w:val="79A82466"/>
    <w:rsid w:val="79BA471D"/>
    <w:rsid w:val="79C47FC2"/>
    <w:rsid w:val="79D417BE"/>
    <w:rsid w:val="79DF005F"/>
    <w:rsid w:val="79E028EC"/>
    <w:rsid w:val="7A081275"/>
    <w:rsid w:val="7A114E8A"/>
    <w:rsid w:val="7A1C5B1C"/>
    <w:rsid w:val="7A233119"/>
    <w:rsid w:val="7A257B24"/>
    <w:rsid w:val="7A2D6C9D"/>
    <w:rsid w:val="7A4653BA"/>
    <w:rsid w:val="7A765EEC"/>
    <w:rsid w:val="7A773B5D"/>
    <w:rsid w:val="7A790CA9"/>
    <w:rsid w:val="7AB0523D"/>
    <w:rsid w:val="7AB83F1D"/>
    <w:rsid w:val="7ACC04C2"/>
    <w:rsid w:val="7AD234FC"/>
    <w:rsid w:val="7AD86C9B"/>
    <w:rsid w:val="7ADD6AF4"/>
    <w:rsid w:val="7AE2061C"/>
    <w:rsid w:val="7AE960CA"/>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0E6ABC"/>
    <w:rsid w:val="7C1311BA"/>
    <w:rsid w:val="7C194469"/>
    <w:rsid w:val="7C1A6CD5"/>
    <w:rsid w:val="7C237826"/>
    <w:rsid w:val="7C2630F4"/>
    <w:rsid w:val="7C3A066B"/>
    <w:rsid w:val="7C45471C"/>
    <w:rsid w:val="7C7E27D3"/>
    <w:rsid w:val="7C7F3629"/>
    <w:rsid w:val="7C8B7A6D"/>
    <w:rsid w:val="7C90110D"/>
    <w:rsid w:val="7C9B6AF6"/>
    <w:rsid w:val="7CA34622"/>
    <w:rsid w:val="7CC90590"/>
    <w:rsid w:val="7CDA24B3"/>
    <w:rsid w:val="7D030553"/>
    <w:rsid w:val="7D2F6FF7"/>
    <w:rsid w:val="7D303FCF"/>
    <w:rsid w:val="7D332F6D"/>
    <w:rsid w:val="7D3446E3"/>
    <w:rsid w:val="7D3A1A33"/>
    <w:rsid w:val="7D3D587B"/>
    <w:rsid w:val="7D4435DF"/>
    <w:rsid w:val="7D4B267A"/>
    <w:rsid w:val="7D5C75F5"/>
    <w:rsid w:val="7D694213"/>
    <w:rsid w:val="7D6E6D2F"/>
    <w:rsid w:val="7D7F2266"/>
    <w:rsid w:val="7DB838C8"/>
    <w:rsid w:val="7DC23C3E"/>
    <w:rsid w:val="7DCA5633"/>
    <w:rsid w:val="7DF46E1B"/>
    <w:rsid w:val="7E0464CE"/>
    <w:rsid w:val="7E202324"/>
    <w:rsid w:val="7E2C2660"/>
    <w:rsid w:val="7E476D34"/>
    <w:rsid w:val="7E555A2D"/>
    <w:rsid w:val="7E5E27C5"/>
    <w:rsid w:val="7E636883"/>
    <w:rsid w:val="7E6D6DAE"/>
    <w:rsid w:val="7E6F3FB2"/>
    <w:rsid w:val="7E957586"/>
    <w:rsid w:val="7E9B11AA"/>
    <w:rsid w:val="7E9E1DEB"/>
    <w:rsid w:val="7EA32AD0"/>
    <w:rsid w:val="7EAF51F9"/>
    <w:rsid w:val="7EC8710E"/>
    <w:rsid w:val="7ECD4344"/>
    <w:rsid w:val="7ED55007"/>
    <w:rsid w:val="7ED953E3"/>
    <w:rsid w:val="7EED1877"/>
    <w:rsid w:val="7EF765D0"/>
    <w:rsid w:val="7EF87C96"/>
    <w:rsid w:val="7F086927"/>
    <w:rsid w:val="7F215D8A"/>
    <w:rsid w:val="7F301B1E"/>
    <w:rsid w:val="7F375D0A"/>
    <w:rsid w:val="7F3E199C"/>
    <w:rsid w:val="7F500CBA"/>
    <w:rsid w:val="7F587DE1"/>
    <w:rsid w:val="7F59726B"/>
    <w:rsid w:val="7F61016D"/>
    <w:rsid w:val="7F635A42"/>
    <w:rsid w:val="7F6D28E2"/>
    <w:rsid w:val="7F7A1687"/>
    <w:rsid w:val="7F7D36AC"/>
    <w:rsid w:val="7F820D78"/>
    <w:rsid w:val="7F935AA2"/>
    <w:rsid w:val="7FA379C4"/>
    <w:rsid w:val="7FA51E6D"/>
    <w:rsid w:val="7FC76DE8"/>
    <w:rsid w:val="7FCC28C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EBAB0B-E91F-4E4C-872E-AABF23016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698D6B-7508-4CEC-B483-2644AADF7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4944</Words>
  <Characters>28182</Characters>
  <Application>Microsoft Office Word</Application>
  <DocSecurity>0</DocSecurity>
  <Lines>234</Lines>
  <Paragraphs>66</Paragraphs>
  <ScaleCrop>false</ScaleCrop>
  <Company>www.zte.com.cn</Company>
  <LinksUpToDate>false</LinksUpToDate>
  <CharactersWithSpaces>33060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31</cp:revision>
  <dcterms:created xsi:type="dcterms:W3CDTF">2021-09-30T03:49:00Z</dcterms:created>
  <dcterms:modified xsi:type="dcterms:W3CDTF">2022-08-12T12:13:00Z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